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  <w:r w:rsidRPr="006D0936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  <w:r w:rsidRPr="006D0936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  <w:r w:rsidRPr="006D0936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  <w:r w:rsidRPr="006D0936">
        <w:rPr>
          <w:sz w:val="28"/>
          <w:szCs w:val="28"/>
          <w:lang w:val="uk-UA"/>
        </w:rPr>
        <w:t>Факультет</w:t>
      </w:r>
      <w:r w:rsidR="009E4552" w:rsidRPr="006D0936"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D0936" w:rsidRDefault="009E4552" w:rsidP="00395013">
      <w:pPr>
        <w:jc w:val="center"/>
        <w:rPr>
          <w:sz w:val="28"/>
          <w:szCs w:val="28"/>
          <w:lang w:val="uk-UA"/>
        </w:rPr>
      </w:pPr>
      <w:r w:rsidRPr="006D0936">
        <w:rPr>
          <w:sz w:val="28"/>
          <w:szCs w:val="28"/>
          <w:lang w:val="uk-UA"/>
        </w:rPr>
        <w:t>Кафедра міжнародних відносин</w:t>
      </w: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  <w:r w:rsidRPr="006D0936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D0936" w:rsidRDefault="0096622F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6D0936">
        <w:rPr>
          <w:b/>
          <w:sz w:val="28"/>
          <w:szCs w:val="28"/>
          <w:u w:val="single"/>
          <w:lang w:val="uk-UA"/>
        </w:rPr>
        <w:t>Історія міжнародних відносин</w:t>
      </w:r>
    </w:p>
    <w:p w:rsidR="00395013" w:rsidRPr="006D0936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6D0936" w:rsidRDefault="00B93336" w:rsidP="00B93336">
      <w:pPr>
        <w:rPr>
          <w:sz w:val="28"/>
          <w:szCs w:val="28"/>
          <w:lang w:val="uk-UA"/>
        </w:rPr>
      </w:pPr>
      <w:r w:rsidRPr="006D0936">
        <w:rPr>
          <w:sz w:val="28"/>
          <w:szCs w:val="28"/>
          <w:lang w:val="uk-UA"/>
        </w:rPr>
        <w:t xml:space="preserve">                           </w:t>
      </w:r>
      <w:r w:rsidR="00B10A22" w:rsidRPr="006D0936">
        <w:rPr>
          <w:sz w:val="28"/>
          <w:szCs w:val="28"/>
          <w:lang w:val="uk-UA"/>
        </w:rPr>
        <w:t xml:space="preserve">Освітня </w:t>
      </w:r>
      <w:r w:rsidR="00C67355" w:rsidRPr="006D0936">
        <w:rPr>
          <w:sz w:val="28"/>
          <w:szCs w:val="28"/>
          <w:lang w:val="uk-UA"/>
        </w:rPr>
        <w:t>про</w:t>
      </w:r>
      <w:r w:rsidR="009E4552" w:rsidRPr="006D0936">
        <w:rPr>
          <w:sz w:val="28"/>
          <w:szCs w:val="28"/>
          <w:lang w:val="uk-UA"/>
        </w:rPr>
        <w:t xml:space="preserve">грама </w:t>
      </w:r>
      <w:r w:rsidR="009E4552" w:rsidRPr="006D0936">
        <w:rPr>
          <w:sz w:val="28"/>
          <w:szCs w:val="28"/>
          <w:u w:val="single"/>
          <w:lang w:val="uk-UA"/>
        </w:rPr>
        <w:t>бакалавра</w:t>
      </w:r>
    </w:p>
    <w:p w:rsidR="00B10A22" w:rsidRPr="006D0936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6D0936" w:rsidRDefault="00B93336" w:rsidP="00B93336">
      <w:pPr>
        <w:rPr>
          <w:sz w:val="28"/>
          <w:szCs w:val="28"/>
          <w:lang w:val="uk-UA"/>
        </w:rPr>
      </w:pPr>
      <w:r w:rsidRPr="006D0936">
        <w:rPr>
          <w:sz w:val="28"/>
          <w:szCs w:val="28"/>
          <w:lang w:val="uk-UA"/>
        </w:rPr>
        <w:t xml:space="preserve">                           </w:t>
      </w:r>
      <w:r w:rsidR="0096622F" w:rsidRPr="006D0936">
        <w:rPr>
          <w:sz w:val="28"/>
          <w:szCs w:val="28"/>
          <w:lang w:val="uk-UA"/>
        </w:rPr>
        <w:t>Спеціальність 292</w:t>
      </w:r>
      <w:r w:rsidR="009E4552" w:rsidRPr="006D0936">
        <w:rPr>
          <w:sz w:val="28"/>
          <w:szCs w:val="28"/>
          <w:lang w:val="uk-UA"/>
        </w:rPr>
        <w:t xml:space="preserve"> </w:t>
      </w:r>
      <w:r w:rsidR="009E4552" w:rsidRPr="006D0936">
        <w:rPr>
          <w:sz w:val="28"/>
          <w:szCs w:val="28"/>
          <w:u w:val="single"/>
          <w:lang w:val="uk-UA"/>
        </w:rPr>
        <w:t xml:space="preserve">Міжнародні </w:t>
      </w:r>
      <w:r w:rsidR="0096622F" w:rsidRPr="006D0936">
        <w:rPr>
          <w:sz w:val="28"/>
          <w:szCs w:val="28"/>
          <w:u w:val="single"/>
          <w:lang w:val="uk-UA"/>
        </w:rPr>
        <w:t xml:space="preserve"> економічні </w:t>
      </w:r>
      <w:r w:rsidR="009E4552" w:rsidRPr="006D0936">
        <w:rPr>
          <w:sz w:val="28"/>
          <w:szCs w:val="28"/>
          <w:u w:val="single"/>
          <w:lang w:val="uk-UA"/>
        </w:rPr>
        <w:t>відноси</w:t>
      </w:r>
      <w:r w:rsidR="0096622F" w:rsidRPr="006D0936">
        <w:rPr>
          <w:sz w:val="28"/>
          <w:szCs w:val="28"/>
          <w:u w:val="single"/>
          <w:lang w:val="uk-UA"/>
        </w:rPr>
        <w:t>ни</w:t>
      </w:r>
    </w:p>
    <w:p w:rsidR="00B10A22" w:rsidRPr="006D0936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6D0936" w:rsidRDefault="00B93336" w:rsidP="00B93336">
      <w:pPr>
        <w:rPr>
          <w:sz w:val="28"/>
          <w:szCs w:val="28"/>
          <w:lang w:val="uk-UA"/>
        </w:rPr>
      </w:pPr>
      <w:r w:rsidRPr="006D0936">
        <w:rPr>
          <w:sz w:val="28"/>
          <w:szCs w:val="28"/>
          <w:lang w:val="uk-UA"/>
        </w:rPr>
        <w:t xml:space="preserve">                           </w:t>
      </w:r>
      <w:r w:rsidR="009E4552" w:rsidRPr="006D0936">
        <w:rPr>
          <w:sz w:val="28"/>
          <w:szCs w:val="28"/>
          <w:lang w:val="uk-UA"/>
        </w:rPr>
        <w:t xml:space="preserve">Галузь знань </w:t>
      </w:r>
      <w:r w:rsidR="009E4552" w:rsidRPr="006D0936">
        <w:rPr>
          <w:sz w:val="28"/>
          <w:szCs w:val="28"/>
          <w:u w:val="single"/>
          <w:lang w:val="uk-UA"/>
        </w:rPr>
        <w:t>29  Міжнародні відносини</w:t>
      </w: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right"/>
        <w:rPr>
          <w:sz w:val="28"/>
          <w:szCs w:val="28"/>
          <w:lang w:val="uk-UA"/>
        </w:rPr>
      </w:pPr>
      <w:r w:rsidRPr="006D0936">
        <w:rPr>
          <w:sz w:val="28"/>
          <w:szCs w:val="28"/>
          <w:lang w:val="uk-UA"/>
        </w:rPr>
        <w:t>Затверджено на засіданні кафедри</w:t>
      </w:r>
    </w:p>
    <w:p w:rsidR="00395013" w:rsidRPr="006D0936" w:rsidRDefault="00395013" w:rsidP="00395013">
      <w:pPr>
        <w:jc w:val="right"/>
        <w:rPr>
          <w:sz w:val="28"/>
          <w:szCs w:val="28"/>
          <w:lang w:val="uk-UA"/>
        </w:rPr>
      </w:pPr>
      <w:r w:rsidRPr="006D0936">
        <w:rPr>
          <w:sz w:val="28"/>
          <w:szCs w:val="28"/>
          <w:lang w:val="uk-UA"/>
        </w:rPr>
        <w:t>Протокол №</w:t>
      </w:r>
      <w:r w:rsidR="009E4552" w:rsidRPr="006D0936">
        <w:rPr>
          <w:sz w:val="28"/>
          <w:szCs w:val="28"/>
          <w:lang w:val="uk-UA"/>
        </w:rPr>
        <w:t xml:space="preserve"> </w:t>
      </w:r>
      <w:r w:rsidR="006D0936" w:rsidRPr="006D0936">
        <w:rPr>
          <w:sz w:val="28"/>
          <w:szCs w:val="28"/>
          <w:lang w:val="uk-UA"/>
        </w:rPr>
        <w:t>__</w:t>
      </w:r>
      <w:r w:rsidRPr="006D0936">
        <w:rPr>
          <w:sz w:val="28"/>
          <w:szCs w:val="28"/>
          <w:lang w:val="uk-UA"/>
        </w:rPr>
        <w:t xml:space="preserve"> від </w:t>
      </w:r>
      <w:r w:rsidR="006D0936" w:rsidRPr="006D0936">
        <w:rPr>
          <w:sz w:val="28"/>
          <w:szCs w:val="28"/>
          <w:lang w:val="uk-UA"/>
        </w:rPr>
        <w:t>__</w:t>
      </w:r>
      <w:r w:rsidR="009E4552" w:rsidRPr="006D0936">
        <w:rPr>
          <w:sz w:val="28"/>
          <w:szCs w:val="28"/>
          <w:lang w:val="uk-UA"/>
        </w:rPr>
        <w:t xml:space="preserve"> </w:t>
      </w:r>
      <w:r w:rsidR="006D0936" w:rsidRPr="006D0936">
        <w:rPr>
          <w:sz w:val="28"/>
          <w:szCs w:val="28"/>
          <w:lang w:val="uk-UA"/>
        </w:rPr>
        <w:t>__________</w:t>
      </w:r>
      <w:r w:rsidRPr="006D0936">
        <w:rPr>
          <w:sz w:val="28"/>
          <w:szCs w:val="28"/>
          <w:lang w:val="uk-UA"/>
        </w:rPr>
        <w:t xml:space="preserve"> 201</w:t>
      </w:r>
      <w:r w:rsidR="00AB324B" w:rsidRPr="006D0936">
        <w:rPr>
          <w:sz w:val="28"/>
          <w:szCs w:val="28"/>
          <w:lang w:val="uk-UA"/>
        </w:rPr>
        <w:t>9</w:t>
      </w:r>
      <w:r w:rsidR="009E4552" w:rsidRPr="006D0936">
        <w:rPr>
          <w:sz w:val="28"/>
          <w:szCs w:val="28"/>
          <w:lang w:val="uk-UA"/>
        </w:rPr>
        <w:t xml:space="preserve"> р.</w:t>
      </w:r>
    </w:p>
    <w:p w:rsidR="00395013" w:rsidRPr="006D0936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6D0936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6D0936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6D0936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6D0936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6D0936" w:rsidRDefault="00395013" w:rsidP="00BC32A7">
      <w:pPr>
        <w:jc w:val="center"/>
        <w:rPr>
          <w:sz w:val="28"/>
          <w:szCs w:val="28"/>
          <w:lang w:val="uk-UA"/>
        </w:rPr>
      </w:pPr>
      <w:r w:rsidRPr="006D0936">
        <w:rPr>
          <w:sz w:val="28"/>
          <w:szCs w:val="28"/>
          <w:lang w:val="uk-UA"/>
        </w:rPr>
        <w:t xml:space="preserve">м. Івано-Франківськ </w:t>
      </w:r>
      <w:r w:rsidR="006D0936" w:rsidRPr="006D0936">
        <w:rPr>
          <w:sz w:val="28"/>
          <w:szCs w:val="28"/>
          <w:lang w:val="uk-UA"/>
        </w:rPr>
        <w:noBreakHyphen/>
      </w:r>
      <w:r w:rsidR="006D0936" w:rsidRPr="006D0936">
        <w:rPr>
          <w:sz w:val="28"/>
          <w:szCs w:val="28"/>
          <w:lang w:val="uk-UA"/>
        </w:rPr>
        <w:noBreakHyphen/>
      </w:r>
      <w:r w:rsidRPr="006D0936">
        <w:rPr>
          <w:sz w:val="28"/>
          <w:szCs w:val="28"/>
          <w:lang w:val="uk-UA"/>
        </w:rPr>
        <w:t xml:space="preserve"> 2019</w:t>
      </w: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6D0936" w:rsidRDefault="00395013" w:rsidP="00395013">
      <w:pPr>
        <w:jc w:val="center"/>
        <w:rPr>
          <w:b/>
          <w:sz w:val="28"/>
          <w:szCs w:val="28"/>
          <w:lang w:val="uk-UA"/>
        </w:rPr>
      </w:pPr>
      <w:r w:rsidRPr="006D0936">
        <w:rPr>
          <w:b/>
          <w:sz w:val="28"/>
          <w:szCs w:val="28"/>
          <w:lang w:val="uk-UA"/>
        </w:rPr>
        <w:lastRenderedPageBreak/>
        <w:t>ЗМІСТ</w:t>
      </w:r>
    </w:p>
    <w:p w:rsidR="00B10A22" w:rsidRPr="006D0936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6D0936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6D0936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0936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6D0936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09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6D0936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6D0936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0936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6D0936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6D0936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6D0936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0936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6D0936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0936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6D0936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0936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6D0936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0936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6D0936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6D0936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D0936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DA15F3" w:rsidRPr="006D0936" w:rsidRDefault="00DA15F3" w:rsidP="00DA15F3">
      <w:pPr>
        <w:pStyle w:val="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A22" w:rsidRPr="006D0936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6D0936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6D0936" w:rsidRDefault="002C2330" w:rsidP="00395013">
      <w:pPr>
        <w:jc w:val="both"/>
        <w:rPr>
          <w:sz w:val="28"/>
          <w:szCs w:val="28"/>
          <w:lang w:val="uk-UA"/>
        </w:rPr>
      </w:pPr>
    </w:p>
    <w:p w:rsidR="009E4552" w:rsidRPr="006D0936" w:rsidRDefault="009E4552">
      <w:pPr>
        <w:spacing w:after="200" w:line="276" w:lineRule="auto"/>
        <w:rPr>
          <w:sz w:val="28"/>
          <w:szCs w:val="28"/>
          <w:lang w:val="uk-UA"/>
        </w:rPr>
      </w:pPr>
      <w:r w:rsidRPr="006D0936">
        <w:rPr>
          <w:sz w:val="28"/>
          <w:szCs w:val="28"/>
          <w:lang w:val="uk-UA"/>
        </w:rPr>
        <w:br w:type="page"/>
      </w:r>
    </w:p>
    <w:p w:rsidR="002C2330" w:rsidRPr="006D0936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779" w:type="dxa"/>
        <w:tblLayout w:type="fixed"/>
        <w:tblLook w:val="04A0" w:firstRow="1" w:lastRow="0" w:firstColumn="1" w:lastColumn="0" w:noHBand="0" w:noVBand="1"/>
      </w:tblPr>
      <w:tblGrid>
        <w:gridCol w:w="3369"/>
        <w:gridCol w:w="797"/>
        <w:gridCol w:w="410"/>
        <w:gridCol w:w="179"/>
        <w:gridCol w:w="1165"/>
        <w:gridCol w:w="852"/>
        <w:gridCol w:w="314"/>
        <w:gridCol w:w="798"/>
        <w:gridCol w:w="478"/>
        <w:gridCol w:w="1417"/>
      </w:tblGrid>
      <w:tr w:rsidR="00C67355" w:rsidRPr="006D0936" w:rsidTr="00CF21A0">
        <w:tc>
          <w:tcPr>
            <w:tcW w:w="9779" w:type="dxa"/>
            <w:gridSpan w:val="10"/>
          </w:tcPr>
          <w:p w:rsidR="00C67355" w:rsidRPr="006D0936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6D0936" w:rsidTr="00CF21A0">
        <w:tc>
          <w:tcPr>
            <w:tcW w:w="4755" w:type="dxa"/>
            <w:gridSpan w:val="4"/>
          </w:tcPr>
          <w:p w:rsidR="002C2330" w:rsidRPr="006D0936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6D0936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6D0936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5024" w:type="dxa"/>
            <w:gridSpan w:val="6"/>
          </w:tcPr>
          <w:p w:rsidR="002C2330" w:rsidRPr="006D0936" w:rsidRDefault="0096622F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Історія міжнародних відносин</w:t>
            </w:r>
          </w:p>
        </w:tc>
      </w:tr>
      <w:tr w:rsidR="00071F79" w:rsidRPr="006D0936" w:rsidTr="00CF21A0">
        <w:tc>
          <w:tcPr>
            <w:tcW w:w="4755" w:type="dxa"/>
            <w:gridSpan w:val="4"/>
          </w:tcPr>
          <w:p w:rsidR="00071F79" w:rsidRPr="006D0936" w:rsidRDefault="00071F79" w:rsidP="00EE1819">
            <w:pPr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 xml:space="preserve">Рівень вищої освіти </w:t>
            </w:r>
          </w:p>
        </w:tc>
        <w:tc>
          <w:tcPr>
            <w:tcW w:w="5024" w:type="dxa"/>
            <w:gridSpan w:val="6"/>
          </w:tcPr>
          <w:p w:rsidR="00071F79" w:rsidRPr="006D0936" w:rsidRDefault="00F10F42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Перший (бакалаврський) рівень</w:t>
            </w:r>
          </w:p>
        </w:tc>
      </w:tr>
      <w:tr w:rsidR="002C2330" w:rsidRPr="006D0936" w:rsidTr="00CF21A0">
        <w:tc>
          <w:tcPr>
            <w:tcW w:w="4755" w:type="dxa"/>
            <w:gridSpan w:val="4"/>
          </w:tcPr>
          <w:p w:rsidR="002C2330" w:rsidRPr="006D0936" w:rsidRDefault="008051CD" w:rsidP="00EE1819">
            <w:pPr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024" w:type="dxa"/>
            <w:gridSpan w:val="6"/>
          </w:tcPr>
          <w:p w:rsidR="002C2330" w:rsidRPr="006D0936" w:rsidRDefault="0096622F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Стецюк Наталія Миколаївна</w:t>
            </w:r>
          </w:p>
        </w:tc>
      </w:tr>
      <w:tr w:rsidR="002C2330" w:rsidRPr="006D0936" w:rsidTr="00CF21A0">
        <w:tc>
          <w:tcPr>
            <w:tcW w:w="4755" w:type="dxa"/>
            <w:gridSpan w:val="4"/>
          </w:tcPr>
          <w:p w:rsidR="002C2330" w:rsidRPr="006D0936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024" w:type="dxa"/>
            <w:gridSpan w:val="6"/>
          </w:tcPr>
          <w:p w:rsidR="002C2330" w:rsidRPr="006D0936" w:rsidRDefault="009E4552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(+380342) 75 20 27</w:t>
            </w:r>
          </w:p>
        </w:tc>
      </w:tr>
      <w:tr w:rsidR="002C2330" w:rsidRPr="006D0936" w:rsidTr="00CF21A0">
        <w:tc>
          <w:tcPr>
            <w:tcW w:w="4755" w:type="dxa"/>
            <w:gridSpan w:val="4"/>
          </w:tcPr>
          <w:p w:rsidR="002C2330" w:rsidRPr="006D0936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6D0936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6D0936">
              <w:rPr>
                <w:b/>
                <w:sz w:val="24"/>
                <w:szCs w:val="24"/>
                <w:lang w:val="uk-UA"/>
              </w:rPr>
              <w:t xml:space="preserve"> викладача</w:t>
            </w:r>
          </w:p>
        </w:tc>
        <w:tc>
          <w:tcPr>
            <w:tcW w:w="5024" w:type="dxa"/>
            <w:gridSpan w:val="6"/>
          </w:tcPr>
          <w:p w:rsidR="002C2330" w:rsidRPr="006D0936" w:rsidRDefault="0096622F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nataliia.stetsiuk@pnu.edu.ua</w:t>
            </w:r>
          </w:p>
        </w:tc>
      </w:tr>
      <w:tr w:rsidR="002C2330" w:rsidRPr="006D0936" w:rsidTr="00CF21A0">
        <w:tc>
          <w:tcPr>
            <w:tcW w:w="4755" w:type="dxa"/>
            <w:gridSpan w:val="4"/>
          </w:tcPr>
          <w:p w:rsidR="002C2330" w:rsidRPr="006D0936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024" w:type="dxa"/>
            <w:gridSpan w:val="6"/>
          </w:tcPr>
          <w:p w:rsidR="002C2330" w:rsidRPr="006D0936" w:rsidRDefault="009E4552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 xml:space="preserve">Очна </w:t>
            </w:r>
          </w:p>
        </w:tc>
      </w:tr>
      <w:tr w:rsidR="002C2330" w:rsidRPr="006D0936" w:rsidTr="00CF21A0">
        <w:tc>
          <w:tcPr>
            <w:tcW w:w="4755" w:type="dxa"/>
            <w:gridSpan w:val="4"/>
          </w:tcPr>
          <w:p w:rsidR="002C2330" w:rsidRPr="006D0936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024" w:type="dxa"/>
            <w:gridSpan w:val="6"/>
          </w:tcPr>
          <w:p w:rsidR="002C2330" w:rsidRPr="006D0936" w:rsidRDefault="009E4552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3 кредити</w:t>
            </w:r>
          </w:p>
        </w:tc>
      </w:tr>
      <w:tr w:rsidR="00BD6FFD" w:rsidRPr="006D0936" w:rsidTr="00CF21A0">
        <w:tc>
          <w:tcPr>
            <w:tcW w:w="4755" w:type="dxa"/>
            <w:gridSpan w:val="4"/>
          </w:tcPr>
          <w:p w:rsidR="00BD6FFD" w:rsidRPr="006D0936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024" w:type="dxa"/>
            <w:gridSpan w:val="6"/>
          </w:tcPr>
          <w:p w:rsidR="00BD6FFD" w:rsidRPr="006D0936" w:rsidRDefault="00BD6FFD" w:rsidP="00CB25B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http://www.d-learn.pu.if.ua</w:t>
            </w:r>
            <w:bookmarkStart w:id="0" w:name="_GoBack"/>
            <w:bookmarkEnd w:id="0"/>
          </w:p>
        </w:tc>
      </w:tr>
      <w:tr w:rsidR="00BD6FFD" w:rsidRPr="006D0936" w:rsidTr="00CF21A0">
        <w:tc>
          <w:tcPr>
            <w:tcW w:w="4755" w:type="dxa"/>
            <w:gridSpan w:val="4"/>
          </w:tcPr>
          <w:p w:rsidR="00BD6FFD" w:rsidRPr="006D0936" w:rsidRDefault="00BD6FFD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024" w:type="dxa"/>
            <w:gridSpan w:val="6"/>
          </w:tcPr>
          <w:p w:rsidR="00BD6FFD" w:rsidRPr="006D0936" w:rsidRDefault="00BD6FFD" w:rsidP="00CB25B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 год. на тиждень (</w:t>
            </w:r>
            <w:proofErr w:type="spellStart"/>
            <w:r w:rsidRPr="006D0936">
              <w:rPr>
                <w:lang w:val="uk-UA"/>
              </w:rPr>
              <w:t>ауд</w:t>
            </w:r>
            <w:proofErr w:type="spellEnd"/>
            <w:r w:rsidRPr="006D0936">
              <w:rPr>
                <w:lang w:val="uk-UA"/>
              </w:rPr>
              <w:t>. 10</w:t>
            </w:r>
            <w:r w:rsidR="006D0936" w:rsidRPr="006D0936">
              <w:rPr>
                <w:lang w:val="uk-UA"/>
              </w:rPr>
              <w:t>3</w:t>
            </w:r>
            <w:r w:rsidRPr="006D0936">
              <w:rPr>
                <w:lang w:val="uk-UA"/>
              </w:rPr>
              <w:t>)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2. Анотація до курсу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CA3D20" w:rsidP="00CA3D20">
            <w:pPr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Важливість вивчення дисципліни «Історія міжнародних відносин (1914–1945 рр. )» визначається тим, що оволодіння знаннями з даного курсу є необхідним компонентом загальнотеоретичної професійної підготовки бакалаврів.  </w:t>
            </w:r>
            <w:r w:rsidR="00CB4ABF" w:rsidRPr="006D0936">
              <w:rPr>
                <w:rFonts w:eastAsia="TimesNewRoman"/>
                <w:lang w:val="uk-UA"/>
              </w:rPr>
              <w:t>Предметом</w:t>
            </w:r>
            <w:r w:rsidR="0096622F" w:rsidRPr="006D0936">
              <w:rPr>
                <w:rFonts w:eastAsia="TimesNewRoman"/>
                <w:lang w:val="uk-UA"/>
              </w:rPr>
              <w:t xml:space="preserve"> </w:t>
            </w:r>
            <w:r w:rsidR="00CB4ABF" w:rsidRPr="006D0936">
              <w:rPr>
                <w:rFonts w:eastAsia="TimesNewRoman"/>
                <w:lang w:val="uk-UA"/>
              </w:rPr>
              <w:t xml:space="preserve">вивчення – є тенденції та закономірності еволюції міжнародних відносин у </w:t>
            </w:r>
            <w:r w:rsidRPr="006D0936">
              <w:rPr>
                <w:rFonts w:eastAsia="TimesNewRoman"/>
                <w:lang w:val="uk-UA"/>
              </w:rPr>
              <w:t>зазначений період.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BD6FFD" w:rsidP="00151BC4">
            <w:pPr>
              <w:jc w:val="center"/>
              <w:rPr>
                <w:lang w:val="uk-UA"/>
              </w:rPr>
            </w:pPr>
            <w:r w:rsidRPr="006D0936">
              <w:rPr>
                <w:b/>
                <w:lang w:val="uk-UA"/>
              </w:rPr>
              <w:t xml:space="preserve">3. Мета та цілі курсу 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BA3E3F" w:rsidP="00D31594">
            <w:pPr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Головною метою курсу є формування у студентів розуміння закономірностей, розвитку міжнародних відносин, розуміння факторів під впливом яких відбувалось формування міжнародних відносин у цей історичний період. Головним є вивчення </w:t>
            </w:r>
            <w:proofErr w:type="spellStart"/>
            <w:r w:rsidRPr="006D0936">
              <w:rPr>
                <w:rFonts w:eastAsia="TimesNewRoman"/>
                <w:lang w:val="uk-UA"/>
              </w:rPr>
              <w:t>Версальсько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-Вашингтонської системи міжнародних відносин її специфіки та причин її краху. 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BD6FFD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4. Результати навчання (компетентності)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BA3E3F" w:rsidP="008601F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Вміння визначати фактори, під впливом яких розвивалися міжнародні відносини в цілом</w:t>
            </w:r>
            <w:r w:rsidR="008601FC" w:rsidRPr="006D0936">
              <w:rPr>
                <w:rFonts w:eastAsia="TimesNewRoman"/>
                <w:lang w:val="uk-UA"/>
              </w:rPr>
              <w:t>у та зовнішньої політики держав,</w:t>
            </w:r>
            <w:r w:rsidRPr="006D0936">
              <w:rPr>
                <w:rFonts w:eastAsia="TimesNewRoman"/>
                <w:lang w:val="uk-UA"/>
              </w:rPr>
              <w:t xml:space="preserve"> </w:t>
            </w:r>
            <w:r w:rsidR="008601FC" w:rsidRPr="006D0936">
              <w:rPr>
                <w:rFonts w:eastAsia="TimesNewRoman"/>
                <w:lang w:val="uk-UA"/>
              </w:rPr>
              <w:t>аналізувати розвиток</w:t>
            </w:r>
            <w:r w:rsidRPr="006D0936">
              <w:rPr>
                <w:rFonts w:eastAsia="TimesNewRoman"/>
                <w:lang w:val="uk-UA"/>
              </w:rPr>
              <w:t xml:space="preserve"> міжнародних відносин крізь призму системності</w:t>
            </w:r>
            <w:r w:rsidR="008601FC" w:rsidRPr="006D0936">
              <w:rPr>
                <w:rFonts w:eastAsia="TimesNewRoman"/>
                <w:lang w:val="uk-UA"/>
              </w:rPr>
              <w:t>, розуміти</w:t>
            </w:r>
            <w:r w:rsidRPr="006D0936">
              <w:rPr>
                <w:rFonts w:eastAsia="TimesNewRoman"/>
                <w:lang w:val="uk-UA"/>
              </w:rPr>
              <w:t xml:space="preserve"> сут</w:t>
            </w:r>
            <w:r w:rsidR="008601FC" w:rsidRPr="006D0936">
              <w:rPr>
                <w:rFonts w:eastAsia="TimesNewRoman"/>
                <w:lang w:val="uk-UA"/>
              </w:rPr>
              <w:t>ність</w:t>
            </w:r>
            <w:r w:rsidRPr="006D0936">
              <w:rPr>
                <w:rFonts w:eastAsia="TimesNewRoman"/>
                <w:lang w:val="uk-UA"/>
              </w:rPr>
              <w:t xml:space="preserve"> </w:t>
            </w:r>
            <w:proofErr w:type="spellStart"/>
            <w:r w:rsidRPr="006D0936">
              <w:rPr>
                <w:rFonts w:eastAsia="TimesNewRoman"/>
                <w:lang w:val="uk-UA"/>
              </w:rPr>
              <w:t>Версальсько</w:t>
            </w:r>
            <w:proofErr w:type="spellEnd"/>
            <w:r w:rsidRPr="006D0936">
              <w:rPr>
                <w:rFonts w:eastAsia="TimesNewRoman"/>
                <w:lang w:val="uk-UA"/>
              </w:rPr>
              <w:t>-Вашингтонської системи міжнародних відносин та причин її краху</w:t>
            </w:r>
            <w:r w:rsidRPr="006D0936">
              <w:rPr>
                <w:rFonts w:eastAsia="TimesNewRoman"/>
                <w:sz w:val="28"/>
                <w:szCs w:val="28"/>
                <w:lang w:val="uk-UA"/>
              </w:rPr>
              <w:t>.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BD6FFD" w:rsidP="00C67355">
            <w:pPr>
              <w:jc w:val="center"/>
              <w:rPr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5. Організація навчання курсу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BD6FFD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sz w:val="24"/>
                <w:szCs w:val="24"/>
                <w:lang w:val="uk-UA"/>
              </w:rPr>
              <w:t>Обсяг курсу</w:t>
            </w:r>
          </w:p>
        </w:tc>
      </w:tr>
      <w:tr w:rsidR="00BD6FFD" w:rsidRPr="006D0936" w:rsidTr="00CF21A0">
        <w:tc>
          <w:tcPr>
            <w:tcW w:w="6772" w:type="dxa"/>
            <w:gridSpan w:val="6"/>
          </w:tcPr>
          <w:p w:rsidR="00BD6FFD" w:rsidRPr="006D0936" w:rsidRDefault="00BD6FFD" w:rsidP="00C67355">
            <w:pPr>
              <w:jc w:val="center"/>
              <w:rPr>
                <w:lang w:val="uk-UA"/>
              </w:rPr>
            </w:pPr>
            <w:r w:rsidRPr="006D0936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007" w:type="dxa"/>
            <w:gridSpan w:val="4"/>
          </w:tcPr>
          <w:p w:rsidR="00BD6FFD" w:rsidRPr="006D0936" w:rsidRDefault="00BD6FFD" w:rsidP="000C46E3">
            <w:pPr>
              <w:jc w:val="center"/>
              <w:rPr>
                <w:lang w:val="uk-UA"/>
              </w:rPr>
            </w:pPr>
            <w:r w:rsidRPr="006D0936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BD6FFD" w:rsidRPr="006D0936" w:rsidTr="00CF21A0">
        <w:tc>
          <w:tcPr>
            <w:tcW w:w="6772" w:type="dxa"/>
            <w:gridSpan w:val="6"/>
          </w:tcPr>
          <w:p w:rsidR="00BD6FFD" w:rsidRPr="006D0936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007" w:type="dxa"/>
            <w:gridSpan w:val="4"/>
          </w:tcPr>
          <w:p w:rsidR="00BD6FFD" w:rsidRPr="006D0936" w:rsidRDefault="008601FC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12</w:t>
            </w:r>
          </w:p>
        </w:tc>
      </w:tr>
      <w:tr w:rsidR="00BD6FFD" w:rsidRPr="006D0936" w:rsidTr="00CF21A0">
        <w:tc>
          <w:tcPr>
            <w:tcW w:w="6772" w:type="dxa"/>
            <w:gridSpan w:val="6"/>
          </w:tcPr>
          <w:p w:rsidR="00BD6FFD" w:rsidRPr="006D0936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007" w:type="dxa"/>
            <w:gridSpan w:val="4"/>
          </w:tcPr>
          <w:p w:rsidR="00BD6FFD" w:rsidRPr="006D0936" w:rsidRDefault="00BD6FFD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18</w:t>
            </w:r>
          </w:p>
        </w:tc>
      </w:tr>
      <w:tr w:rsidR="00BD6FFD" w:rsidRPr="006D0936" w:rsidTr="00CF21A0">
        <w:tc>
          <w:tcPr>
            <w:tcW w:w="6772" w:type="dxa"/>
            <w:gridSpan w:val="6"/>
          </w:tcPr>
          <w:p w:rsidR="00BD6FFD" w:rsidRPr="006D0936" w:rsidRDefault="00BD6FFD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007" w:type="dxa"/>
            <w:gridSpan w:val="4"/>
          </w:tcPr>
          <w:p w:rsidR="00BD6FFD" w:rsidRPr="006D0936" w:rsidRDefault="008601FC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60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BD6FFD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BD6FFD" w:rsidRPr="006D0936" w:rsidTr="00CF21A0">
        <w:tc>
          <w:tcPr>
            <w:tcW w:w="4166" w:type="dxa"/>
            <w:gridSpan w:val="2"/>
            <w:vAlign w:val="center"/>
          </w:tcPr>
          <w:p w:rsidR="00BD6FFD" w:rsidRPr="006D0936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54" w:type="dxa"/>
            <w:gridSpan w:val="3"/>
            <w:vAlign w:val="center"/>
          </w:tcPr>
          <w:p w:rsidR="00BD6FFD" w:rsidRPr="006D0936" w:rsidRDefault="00BD6FFD" w:rsidP="00CF21A0">
            <w:pPr>
              <w:pStyle w:val="1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64" w:type="dxa"/>
            <w:gridSpan w:val="3"/>
          </w:tcPr>
          <w:p w:rsidR="00BD6FFD" w:rsidRPr="006D0936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D6FFD" w:rsidRPr="006D0936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BD6FFD" w:rsidRPr="006D0936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:rsidR="00BD6FFD" w:rsidRPr="006D0936" w:rsidRDefault="00BD6FFD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D6FFD" w:rsidRPr="006D0936" w:rsidTr="00CF21A0">
        <w:tc>
          <w:tcPr>
            <w:tcW w:w="4166" w:type="dxa"/>
            <w:gridSpan w:val="2"/>
          </w:tcPr>
          <w:p w:rsidR="00BD6FFD" w:rsidRPr="006D0936" w:rsidRDefault="008601FC" w:rsidP="00BD6FFD">
            <w:pPr>
              <w:jc w:val="center"/>
              <w:rPr>
                <w:bCs/>
                <w:lang w:val="uk-UA"/>
              </w:rPr>
            </w:pPr>
            <w:r w:rsidRPr="006D0936">
              <w:rPr>
                <w:bCs/>
                <w:lang w:val="uk-UA"/>
              </w:rPr>
              <w:t>2</w:t>
            </w:r>
            <w:r w:rsidR="00BD6FFD" w:rsidRPr="006D0936">
              <w:rPr>
                <w:bCs/>
                <w:lang w:val="uk-UA"/>
              </w:rPr>
              <w:t>-й</w:t>
            </w:r>
          </w:p>
        </w:tc>
        <w:tc>
          <w:tcPr>
            <w:tcW w:w="1754" w:type="dxa"/>
            <w:gridSpan w:val="3"/>
          </w:tcPr>
          <w:p w:rsidR="00BD6FFD" w:rsidRPr="006D0936" w:rsidRDefault="00BD6FFD" w:rsidP="008601FC">
            <w:pPr>
              <w:jc w:val="center"/>
              <w:rPr>
                <w:b/>
                <w:lang w:val="uk-UA"/>
              </w:rPr>
            </w:pPr>
            <w:r w:rsidRPr="006D0936">
              <w:rPr>
                <w:lang w:val="uk-UA"/>
              </w:rPr>
              <w:t xml:space="preserve">Міжнародні </w:t>
            </w:r>
            <w:r w:rsidR="008601FC" w:rsidRPr="006D0936">
              <w:rPr>
                <w:lang w:val="uk-UA"/>
              </w:rPr>
              <w:t xml:space="preserve">економічні </w:t>
            </w:r>
            <w:r w:rsidRPr="006D0936">
              <w:rPr>
                <w:lang w:val="uk-UA"/>
              </w:rPr>
              <w:t xml:space="preserve">відносини, </w:t>
            </w:r>
          </w:p>
        </w:tc>
        <w:tc>
          <w:tcPr>
            <w:tcW w:w="1964" w:type="dxa"/>
            <w:gridSpan w:val="3"/>
          </w:tcPr>
          <w:p w:rsidR="00BD6FFD" w:rsidRPr="006D0936" w:rsidRDefault="008601FC" w:rsidP="00BD6FFD">
            <w:pPr>
              <w:jc w:val="center"/>
              <w:rPr>
                <w:lang w:val="uk-UA"/>
              </w:rPr>
            </w:pPr>
            <w:r w:rsidRPr="006D0936">
              <w:rPr>
                <w:lang w:val="uk-UA"/>
              </w:rPr>
              <w:t>1</w:t>
            </w:r>
            <w:r w:rsidR="00BD6FFD" w:rsidRPr="006D0936">
              <w:rPr>
                <w:lang w:val="uk-UA"/>
              </w:rPr>
              <w:t>-й</w:t>
            </w:r>
          </w:p>
        </w:tc>
        <w:tc>
          <w:tcPr>
            <w:tcW w:w="1895" w:type="dxa"/>
            <w:gridSpan w:val="2"/>
          </w:tcPr>
          <w:p w:rsidR="00BD6FFD" w:rsidRPr="006D0936" w:rsidRDefault="00F7520D" w:rsidP="00F7520D">
            <w:pPr>
              <w:rPr>
                <w:lang w:val="uk-UA"/>
              </w:rPr>
            </w:pPr>
            <w:r w:rsidRPr="006D0936">
              <w:rPr>
                <w:lang w:val="uk-UA"/>
              </w:rPr>
              <w:t>Вибір ВНЗ</w:t>
            </w:r>
          </w:p>
        </w:tc>
      </w:tr>
      <w:tr w:rsidR="00BD6FFD" w:rsidRPr="006D0936" w:rsidTr="00CF21A0">
        <w:tc>
          <w:tcPr>
            <w:tcW w:w="9779" w:type="dxa"/>
            <w:gridSpan w:val="10"/>
          </w:tcPr>
          <w:p w:rsidR="00BD6FFD" w:rsidRPr="006D0936" w:rsidRDefault="00BD6FFD" w:rsidP="00AC76DC">
            <w:pPr>
              <w:jc w:val="center"/>
              <w:rPr>
                <w:lang w:val="uk-UA"/>
              </w:rPr>
            </w:pPr>
            <w:r w:rsidRPr="006D0936">
              <w:rPr>
                <w:lang w:val="uk-UA"/>
              </w:rPr>
              <w:t>Тематика</w:t>
            </w:r>
            <w:r w:rsidRPr="006D0936">
              <w:rPr>
                <w:sz w:val="24"/>
                <w:szCs w:val="24"/>
                <w:lang w:val="uk-UA"/>
              </w:rPr>
              <w:t xml:space="preserve"> курс</w:t>
            </w:r>
            <w:r w:rsidRPr="006D0936">
              <w:rPr>
                <w:lang w:val="uk-UA"/>
              </w:rPr>
              <w:t>у</w:t>
            </w:r>
          </w:p>
        </w:tc>
      </w:tr>
      <w:tr w:rsidR="00BD6FFD" w:rsidRPr="006D0936" w:rsidTr="00CF21A0">
        <w:tc>
          <w:tcPr>
            <w:tcW w:w="3369" w:type="dxa"/>
          </w:tcPr>
          <w:p w:rsidR="00BD6FFD" w:rsidRPr="006D0936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color w:val="000000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207" w:type="dxa"/>
            <w:gridSpan w:val="2"/>
          </w:tcPr>
          <w:p w:rsidR="00BD6FFD" w:rsidRPr="006D0936" w:rsidRDefault="00BD6FFD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 w:rsidRPr="006D0936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Форма заняття</w:t>
            </w:r>
          </w:p>
        </w:tc>
        <w:tc>
          <w:tcPr>
            <w:tcW w:w="1344" w:type="dxa"/>
            <w:gridSpan w:val="2"/>
          </w:tcPr>
          <w:p w:rsidR="00BD6FFD" w:rsidRPr="006D0936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166" w:type="dxa"/>
            <w:gridSpan w:val="2"/>
          </w:tcPr>
          <w:p w:rsidR="00BD6FFD" w:rsidRPr="006D0936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sz w:val="24"/>
                <w:szCs w:val="24"/>
                <w:lang w:val="uk-UA"/>
              </w:rPr>
              <w:t>Завдання, год</w:t>
            </w:r>
            <w:r w:rsidR="00D31594" w:rsidRPr="006D093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:rsidR="00BD6FFD" w:rsidRPr="006D0936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417" w:type="dxa"/>
          </w:tcPr>
          <w:p w:rsidR="00BD6FFD" w:rsidRPr="006D0936" w:rsidRDefault="00BD6FFD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D6FFD" w:rsidRPr="006D0936" w:rsidTr="00CF21A0">
        <w:tc>
          <w:tcPr>
            <w:tcW w:w="3369" w:type="dxa"/>
          </w:tcPr>
          <w:p w:rsidR="008601FC" w:rsidRPr="006D0936" w:rsidRDefault="008601FC" w:rsidP="008601F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Міжнародні відносини на заключному етапі Першої світової</w:t>
            </w:r>
          </w:p>
          <w:p w:rsidR="008601FC" w:rsidRPr="006D0936" w:rsidRDefault="008601FC" w:rsidP="008601FC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війни (1917-1918 рр.)</w:t>
            </w:r>
          </w:p>
          <w:p w:rsidR="00BD6FFD" w:rsidRPr="006D0936" w:rsidRDefault="008601FC" w:rsidP="00997DA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Військово-політична ситуація у 1917р. Зміна підходів</w:t>
            </w:r>
            <w:r w:rsidR="005B47D1" w:rsidRPr="006D0936">
              <w:rPr>
                <w:rFonts w:eastAsia="TimesNewRoman"/>
                <w:lang w:val="uk-UA"/>
              </w:rPr>
              <w:t xml:space="preserve"> </w:t>
            </w:r>
            <w:r w:rsidRPr="006D0936">
              <w:rPr>
                <w:rFonts w:eastAsia="TimesNewRoman"/>
                <w:lang w:val="uk-UA"/>
              </w:rPr>
              <w:t>Росії до проблеми війни та миру. Декларація про вступ США у війну на боці</w:t>
            </w:r>
            <w:r w:rsidR="005B47D1" w:rsidRPr="006D0936">
              <w:rPr>
                <w:rFonts w:eastAsia="TimesNewRoman"/>
                <w:lang w:val="uk-UA"/>
              </w:rPr>
              <w:t xml:space="preserve"> </w:t>
            </w:r>
            <w:r w:rsidRPr="006D0936">
              <w:rPr>
                <w:rFonts w:eastAsia="TimesNewRoman"/>
                <w:lang w:val="uk-UA"/>
              </w:rPr>
              <w:t xml:space="preserve">Антанти (квітень 1917р.). Цілі США у війні. Прийняття Росією та </w:t>
            </w:r>
            <w:r w:rsidRPr="006D0936">
              <w:rPr>
                <w:rFonts w:eastAsia="TimesNewRoman"/>
                <w:lang w:val="uk-UA"/>
              </w:rPr>
              <w:lastRenderedPageBreak/>
              <w:t>Сполученими</w:t>
            </w:r>
            <w:r w:rsidR="005B47D1" w:rsidRPr="006D0936">
              <w:rPr>
                <w:rFonts w:eastAsia="TimesNewRoman"/>
                <w:lang w:val="uk-UA"/>
              </w:rPr>
              <w:t xml:space="preserve"> </w:t>
            </w:r>
            <w:r w:rsidRPr="006D0936">
              <w:rPr>
                <w:rFonts w:eastAsia="TimesNewRoman"/>
                <w:lang w:val="uk-UA"/>
              </w:rPr>
              <w:t>Штатами принципу самовизначення народів у якості однієї із основ мирного</w:t>
            </w:r>
            <w:r w:rsidR="005B47D1" w:rsidRPr="006D0936">
              <w:rPr>
                <w:rFonts w:eastAsia="TimesNewRoman"/>
                <w:lang w:val="uk-UA"/>
              </w:rPr>
              <w:t xml:space="preserve"> </w:t>
            </w:r>
            <w:r w:rsidRPr="006D0936">
              <w:rPr>
                <w:rFonts w:eastAsia="TimesNewRoman"/>
                <w:lang w:val="uk-UA"/>
              </w:rPr>
              <w:t>урегулювання.</w:t>
            </w:r>
            <w:r w:rsidRPr="006D093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Pr="006D0936">
              <w:rPr>
                <w:rFonts w:eastAsia="TimesNewRoman"/>
                <w:lang w:val="uk-UA"/>
              </w:rPr>
              <w:t>Брест-Литовські мирні переговори. Вихід Радянської Росії із війни.</w:t>
            </w:r>
            <w:r w:rsidR="005B47D1" w:rsidRPr="006D0936">
              <w:rPr>
                <w:rFonts w:eastAsia="TimesNewRoman"/>
                <w:sz w:val="28"/>
                <w:szCs w:val="28"/>
                <w:lang w:val="uk-UA"/>
              </w:rPr>
              <w:t xml:space="preserve"> </w:t>
            </w:r>
            <w:r w:rsidR="005B47D1" w:rsidRPr="006D0936">
              <w:rPr>
                <w:rFonts w:eastAsia="TimesNewRoman"/>
                <w:lang w:val="uk-UA"/>
              </w:rPr>
              <w:t xml:space="preserve">Перелом у війні на користь держав Антанти. Вихід із війни союзників Німеччини. Розпад Австро-Угорщини. </w:t>
            </w:r>
            <w:proofErr w:type="spellStart"/>
            <w:r w:rsidR="005B47D1" w:rsidRPr="006D0936">
              <w:rPr>
                <w:rFonts w:eastAsia="TimesNewRoman"/>
                <w:lang w:val="uk-UA"/>
              </w:rPr>
              <w:t>Комп’єнське</w:t>
            </w:r>
            <w:proofErr w:type="spellEnd"/>
            <w:r w:rsidR="005B47D1" w:rsidRPr="006D0936">
              <w:rPr>
                <w:rFonts w:eastAsia="TimesNewRoman"/>
                <w:lang w:val="uk-UA"/>
              </w:rPr>
              <w:t xml:space="preserve"> перемир’я (листопад 1918р.). Перемога країн Антанти у Першій світовій війні.</w:t>
            </w:r>
          </w:p>
        </w:tc>
        <w:tc>
          <w:tcPr>
            <w:tcW w:w="1207" w:type="dxa"/>
            <w:gridSpan w:val="2"/>
          </w:tcPr>
          <w:p w:rsidR="00BD6FFD" w:rsidRPr="006D0936" w:rsidRDefault="00CF21A0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lastRenderedPageBreak/>
              <w:t>Л</w:t>
            </w:r>
            <w:r w:rsidR="00D31594" w:rsidRPr="006D0936">
              <w:rPr>
                <w:lang w:val="uk-UA"/>
              </w:rPr>
              <w:t>екція</w:t>
            </w:r>
          </w:p>
        </w:tc>
        <w:tc>
          <w:tcPr>
            <w:tcW w:w="1344" w:type="dxa"/>
            <w:gridSpan w:val="2"/>
          </w:tcPr>
          <w:p w:rsidR="00BD6FFD" w:rsidRPr="006D0936" w:rsidRDefault="00D31594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BD6FFD" w:rsidRPr="006D0936" w:rsidRDefault="005B47D1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BD6FFD" w:rsidRPr="006D0936" w:rsidRDefault="00BD6FFD" w:rsidP="00395013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BD6FFD" w:rsidRPr="006D0936" w:rsidRDefault="00D31594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5B47D1" w:rsidRPr="006D0936" w:rsidRDefault="005B47D1" w:rsidP="005B47D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Міжнародні відносини на заключному етапі Першої світової війни</w:t>
            </w:r>
          </w:p>
          <w:p w:rsidR="005B47D1" w:rsidRPr="006D0936" w:rsidRDefault="005B47D1" w:rsidP="005B47D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Військово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 xml:space="preserve">політична ситуація у </w:t>
            </w:r>
            <w:r w:rsidRPr="006D0936">
              <w:rPr>
                <w:lang w:val="uk-UA"/>
              </w:rPr>
              <w:t>1917</w:t>
            </w:r>
            <w:r w:rsidRPr="006D0936">
              <w:rPr>
                <w:rFonts w:eastAsia="TimesNewRoman"/>
                <w:lang w:val="uk-UA"/>
              </w:rPr>
              <w:t>р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Основні підходи воюючих держав до проблем мирного врегулювання</w:t>
            </w:r>
            <w:r w:rsidRPr="006D0936">
              <w:rPr>
                <w:lang w:val="uk-UA"/>
              </w:rPr>
              <w:t>.</w:t>
            </w:r>
          </w:p>
          <w:p w:rsidR="005B47D1" w:rsidRPr="006D0936" w:rsidRDefault="005B47D1" w:rsidP="005B47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Жовтнева революція у Росії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Зовнішньополітична стратегія більшовиків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Перші зовнішньополітичні акції Радянського уряду</w:t>
            </w:r>
            <w:r w:rsidRPr="006D0936">
              <w:rPr>
                <w:lang w:val="uk-UA"/>
              </w:rPr>
              <w:t>.</w:t>
            </w:r>
          </w:p>
          <w:p w:rsidR="005B47D1" w:rsidRPr="006D0936" w:rsidRDefault="005B47D1" w:rsidP="005B47D1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lang w:val="uk-UA"/>
              </w:rPr>
              <w:t xml:space="preserve">«14 </w:t>
            </w:r>
            <w:r w:rsidRPr="006D0936">
              <w:rPr>
                <w:rFonts w:eastAsia="TimesNewRoman"/>
                <w:lang w:val="uk-UA"/>
              </w:rPr>
              <w:t>пунктів</w:t>
            </w:r>
            <w:r w:rsidRPr="006D0936">
              <w:rPr>
                <w:lang w:val="uk-UA"/>
              </w:rPr>
              <w:t xml:space="preserve">» </w:t>
            </w:r>
            <w:r w:rsidRPr="006D0936">
              <w:rPr>
                <w:rFonts w:eastAsia="TimesNewRoman"/>
                <w:lang w:val="uk-UA"/>
              </w:rPr>
              <w:t>президента В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Вільсона як основна програма мирного врегулювання держав Антанти</w:t>
            </w:r>
            <w:r w:rsidRPr="006D0936">
              <w:rPr>
                <w:lang w:val="uk-UA"/>
              </w:rPr>
              <w:t>.</w:t>
            </w:r>
          </w:p>
          <w:p w:rsidR="005B47D1" w:rsidRPr="006D0936" w:rsidRDefault="005B47D1" w:rsidP="005B47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Перемога держав Антанти над Німеччиною та її союзниками</w:t>
            </w:r>
            <w:r w:rsidRPr="006D0936">
              <w:rPr>
                <w:lang w:val="uk-UA"/>
              </w:rPr>
              <w:t>.</w:t>
            </w:r>
          </w:p>
          <w:p w:rsidR="005B47D1" w:rsidRPr="006D0936" w:rsidRDefault="005B47D1" w:rsidP="005B47D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D0936">
              <w:rPr>
                <w:rFonts w:eastAsia="TimesNewRoman"/>
                <w:lang w:val="uk-UA"/>
              </w:rPr>
              <w:t>Комп</w:t>
            </w:r>
            <w:r w:rsidRPr="006D0936">
              <w:rPr>
                <w:lang w:val="uk-UA"/>
              </w:rPr>
              <w:t>’</w:t>
            </w:r>
            <w:r w:rsidRPr="006D0936">
              <w:rPr>
                <w:rFonts w:eastAsia="TimesNewRoman"/>
                <w:lang w:val="uk-UA"/>
              </w:rPr>
              <w:t>єнське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перемир</w:t>
            </w:r>
            <w:r w:rsidRPr="006D0936">
              <w:rPr>
                <w:lang w:val="uk-UA"/>
              </w:rPr>
              <w:t>’</w:t>
            </w:r>
            <w:r w:rsidRPr="006D0936">
              <w:rPr>
                <w:rFonts w:eastAsia="TimesNewRoman"/>
                <w:lang w:val="uk-UA"/>
              </w:rPr>
              <w:t>я</w:t>
            </w:r>
            <w:r w:rsidRPr="006D0936">
              <w:rPr>
                <w:lang w:val="uk-UA"/>
              </w:rPr>
              <w:t>.</w:t>
            </w:r>
          </w:p>
          <w:p w:rsidR="00CF21A0" w:rsidRPr="006D0936" w:rsidRDefault="00CF21A0" w:rsidP="00CF21A0">
            <w:pPr>
              <w:jc w:val="both"/>
              <w:rPr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CF21A0" w:rsidRPr="006D0936" w:rsidRDefault="00CF21A0" w:rsidP="00CF21A0">
            <w:pPr>
              <w:ind w:right="-35"/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5B47D1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  <w:r w:rsidR="00CF21A0" w:rsidRPr="006D0936">
              <w:rPr>
                <w:lang w:val="uk-UA"/>
              </w:rPr>
              <w:t>-5</w:t>
            </w:r>
          </w:p>
        </w:tc>
        <w:tc>
          <w:tcPr>
            <w:tcW w:w="1417" w:type="dxa"/>
          </w:tcPr>
          <w:p w:rsidR="00CF21A0" w:rsidRPr="006D0936" w:rsidRDefault="00CF21A0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997DA0" w:rsidRPr="006D0936" w:rsidRDefault="00997DA0" w:rsidP="006D0936">
            <w:pPr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Паризька мирна конференція. Мирне врегулювання у</w:t>
            </w:r>
          </w:p>
          <w:p w:rsidR="00997DA0" w:rsidRPr="006D0936" w:rsidRDefault="00997DA0" w:rsidP="006D0936">
            <w:pPr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Європі. Версальська система міжнародних відносин</w:t>
            </w:r>
          </w:p>
          <w:p w:rsidR="00997DA0" w:rsidRPr="006D0936" w:rsidRDefault="00997DA0" w:rsidP="00997DA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Співвідношення сил на міжнародній арені після закінчення війни та дипломатична боротьба країн-переможниць з питань мирного врегулювання.</w:t>
            </w:r>
          </w:p>
          <w:p w:rsidR="00997DA0" w:rsidRPr="006D0936" w:rsidRDefault="00997DA0" w:rsidP="00997DA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Паризька мирна конференція, Утворення Ліги Націй – першої міжнародної організації з підтримки миру та безпеки. </w:t>
            </w:r>
          </w:p>
          <w:p w:rsidR="00997DA0" w:rsidRPr="006D0936" w:rsidRDefault="00997DA0" w:rsidP="00997DA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Територіальні та колоніальні питання на конференції. </w:t>
            </w:r>
          </w:p>
          <w:p w:rsidR="00CF21A0" w:rsidRPr="006D0936" w:rsidRDefault="00997DA0" w:rsidP="00997DA0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Україна на Паризькій конференції. </w:t>
            </w:r>
          </w:p>
        </w:tc>
        <w:tc>
          <w:tcPr>
            <w:tcW w:w="1207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880DAB" w:rsidRPr="006D0936" w:rsidRDefault="00880DAB" w:rsidP="00880D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 xml:space="preserve">Становлення </w:t>
            </w:r>
            <w:proofErr w:type="spellStart"/>
            <w:r w:rsidRPr="006D0936">
              <w:rPr>
                <w:b/>
                <w:bCs/>
                <w:lang w:val="uk-UA"/>
              </w:rPr>
              <w:t>Версальсько</w:t>
            </w:r>
            <w:proofErr w:type="spellEnd"/>
            <w:r w:rsidRPr="006D0936">
              <w:rPr>
                <w:b/>
                <w:bCs/>
                <w:lang w:val="uk-UA"/>
              </w:rPr>
              <w:t>-Вашингтонської системи міжнародних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 xml:space="preserve">відносин 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Початок роботи Паризької мирної конференції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 xml:space="preserve">Створення </w:t>
            </w:r>
            <w:r w:rsidRPr="006D0936">
              <w:rPr>
                <w:rFonts w:eastAsia="TimesNewRoman"/>
                <w:lang w:val="uk-UA"/>
              </w:rPr>
              <w:lastRenderedPageBreak/>
              <w:t xml:space="preserve">Ліги Націй </w:t>
            </w:r>
            <w:r w:rsidRPr="006D0936">
              <w:rPr>
                <w:lang w:val="uk-UA"/>
              </w:rPr>
              <w:t xml:space="preserve">– </w:t>
            </w:r>
            <w:r w:rsidRPr="006D0936">
              <w:rPr>
                <w:rFonts w:eastAsia="TimesNewRoman"/>
                <w:lang w:val="uk-UA"/>
              </w:rPr>
              <w:t>першої міжнародної організації з підтримання миру та безпеки</w:t>
            </w:r>
            <w:r w:rsidRPr="006D0936">
              <w:rPr>
                <w:lang w:val="uk-UA"/>
              </w:rPr>
              <w:t>.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Німецьке питання на Паризькій конференції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Версальський мирний договір</w:t>
            </w:r>
            <w:r w:rsidRPr="006D0936">
              <w:rPr>
                <w:lang w:val="uk-UA"/>
              </w:rPr>
              <w:t>.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Мирні договори з союзниками Німеччини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Територіально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державні зміни у Центральній та Східній Європі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Ліквідація Османської імперії</w:t>
            </w:r>
            <w:r w:rsidRPr="006D0936">
              <w:rPr>
                <w:lang w:val="uk-UA"/>
              </w:rPr>
              <w:t>.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Вашингтонська конференція та її рішення з проблем міжнародного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врегулювання у АТР</w:t>
            </w:r>
            <w:r w:rsidRPr="006D0936">
              <w:rPr>
                <w:lang w:val="uk-UA"/>
              </w:rPr>
              <w:t>.</w:t>
            </w:r>
          </w:p>
          <w:p w:rsidR="00CF21A0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6D0936">
              <w:rPr>
                <w:rFonts w:eastAsia="TimesNewRoman"/>
                <w:lang w:val="uk-UA"/>
              </w:rPr>
              <w:t>Версальсько</w:t>
            </w:r>
            <w:proofErr w:type="spellEnd"/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Вашингтонська система МВ та її основні характеристики</w:t>
            </w:r>
            <w:r w:rsidRPr="006D0936">
              <w:rPr>
                <w:lang w:val="uk-UA"/>
              </w:rPr>
              <w:t>.</w:t>
            </w:r>
          </w:p>
        </w:tc>
        <w:tc>
          <w:tcPr>
            <w:tcW w:w="1207" w:type="dxa"/>
            <w:gridSpan w:val="2"/>
          </w:tcPr>
          <w:p w:rsidR="00CF21A0" w:rsidRPr="006D0936" w:rsidRDefault="00CF21A0" w:rsidP="00CF21A0">
            <w:pPr>
              <w:ind w:right="-35"/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lastRenderedPageBreak/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880DAB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  <w:r w:rsidR="00CF21A0" w:rsidRPr="006D0936">
              <w:rPr>
                <w:lang w:val="uk-UA"/>
              </w:rPr>
              <w:t>-5</w:t>
            </w: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880DAB" w:rsidRPr="006D0936" w:rsidRDefault="00880DAB" w:rsidP="00880DAB">
            <w:pPr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Cs/>
                <w:lang w:val="uk-UA"/>
              </w:rPr>
            </w:pP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lastRenderedPageBreak/>
              <w:t>Боротьба за зміцнення Версальської системи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Cs/>
                <w:lang w:val="uk-UA"/>
              </w:rPr>
            </w:pP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та встановлення європейської рівноваги (1921–1926)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Вплив економічної кризи </w:t>
            </w:r>
            <w:r w:rsidRPr="006D0936">
              <w:rPr>
                <w:rFonts w:eastAsia="TimesNewRoman,BoldItalic"/>
                <w:lang w:val="uk-UA"/>
              </w:rPr>
              <w:t xml:space="preserve">1920–1921 </w:t>
            </w:r>
            <w:r w:rsidRPr="006D0936">
              <w:rPr>
                <w:rFonts w:eastAsia="TimesNewRoman"/>
                <w:lang w:val="uk-UA"/>
              </w:rPr>
              <w:t>рр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на міжнародні відносини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Проблема економічного відновлення Європи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Генуезька конференція та спроба включення Радянської Росії до Версальської системи на умовах компромісу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proofErr w:type="spellStart"/>
            <w:r w:rsidRPr="006D0936">
              <w:rPr>
                <w:rFonts w:eastAsia="TimesNewRoman"/>
                <w:lang w:val="uk-UA"/>
              </w:rPr>
              <w:t>Каннська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конференція країн Антанти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 xml:space="preserve">Резолюція </w:t>
            </w:r>
            <w:proofErr w:type="spellStart"/>
            <w:r w:rsidRPr="006D0936">
              <w:rPr>
                <w:rFonts w:eastAsia="TimesNewRoman"/>
                <w:lang w:val="uk-UA"/>
              </w:rPr>
              <w:t>Каннської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конференції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proofErr w:type="spellStart"/>
            <w:r w:rsidRPr="006D0936">
              <w:rPr>
                <w:rFonts w:eastAsia="TimesNewRoman"/>
                <w:lang w:val="uk-UA"/>
              </w:rPr>
              <w:t>Рапалльський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договір і невдача планів створення загальноєвропейських підвалин Версальської системи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Гаазька конференція та її наслідки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rFonts w:eastAsia="TimesNewRoman,BoldItalic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План </w:t>
            </w:r>
            <w:proofErr w:type="spellStart"/>
            <w:r w:rsidRPr="006D0936">
              <w:rPr>
                <w:rFonts w:eastAsia="TimesNewRoman"/>
                <w:lang w:val="uk-UA"/>
              </w:rPr>
              <w:t>Дауеса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– програма відновлення Німеччини під американо</w:t>
            </w:r>
            <w:r w:rsidRPr="006D0936">
              <w:rPr>
                <w:rFonts w:eastAsia="TimesNewRoman,BoldItalic"/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англійським контролем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 xml:space="preserve">Лондонська конференція </w:t>
            </w:r>
            <w:r w:rsidRPr="006D0936">
              <w:rPr>
                <w:rFonts w:eastAsia="TimesNewRoman,BoldItalic"/>
                <w:lang w:val="uk-UA"/>
              </w:rPr>
              <w:t xml:space="preserve">1924 </w:t>
            </w:r>
            <w:r w:rsidRPr="006D0936">
              <w:rPr>
                <w:rFonts w:eastAsia="TimesNewRoman"/>
                <w:lang w:val="uk-UA"/>
              </w:rPr>
              <w:t>р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Встановлення дипломатичних відносин між СРСР і країнами Заходу</w:t>
            </w:r>
            <w:r w:rsidRPr="006D0936">
              <w:rPr>
                <w:rFonts w:eastAsia="TimesNewRoman,BoldItalic"/>
                <w:lang w:val="uk-UA"/>
              </w:rPr>
              <w:t>.</w:t>
            </w:r>
            <w:r w:rsidRPr="006D0936">
              <w:rPr>
                <w:rFonts w:eastAsia="TimesNewRoman"/>
                <w:lang w:val="uk-UA"/>
              </w:rPr>
              <w:t xml:space="preserve"> Відмова США від визнання де</w:t>
            </w:r>
            <w:r w:rsidRPr="006D0936">
              <w:rPr>
                <w:rFonts w:eastAsia="TimesNewRoman,BoldItalic"/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юре Радянського Союзу</w:t>
            </w:r>
            <w:r w:rsidRPr="006D0936">
              <w:rPr>
                <w:rFonts w:eastAsia="TimesNewRoman,BoldItalic"/>
                <w:lang w:val="uk-UA"/>
              </w:rPr>
              <w:t xml:space="preserve">, </w:t>
            </w:r>
            <w:r w:rsidRPr="006D0936">
              <w:rPr>
                <w:rFonts w:eastAsia="TimesNewRoman"/>
                <w:lang w:val="uk-UA"/>
              </w:rPr>
              <w:t>нота Колбі</w:t>
            </w:r>
            <w:r w:rsidRPr="006D0936">
              <w:rPr>
                <w:rFonts w:eastAsia="TimesNewRoman,BoldItalic"/>
                <w:lang w:val="uk-UA"/>
              </w:rPr>
              <w:t>.</w:t>
            </w:r>
          </w:p>
          <w:p w:rsidR="00CF21A0" w:rsidRPr="006D0936" w:rsidRDefault="00CF21A0" w:rsidP="00CF21A0">
            <w:pPr>
              <w:adjustRightInd w:val="0"/>
              <w:snapToGrid w:val="0"/>
              <w:rPr>
                <w:rFonts w:eastAsia="SimSun"/>
                <w:b/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880DAB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880DAB" w:rsidRPr="006D0936" w:rsidRDefault="00880DAB" w:rsidP="00880D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Завершення мирного врегулювання у Європі на початку 1920-х рр.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 xml:space="preserve">Радянська Росія та Західні держави 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Завершення інтервенції та громадянської війни у Росії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 xml:space="preserve">Врегулювання відносин Радянської Росії з її західними </w:t>
            </w:r>
            <w:r w:rsidRPr="006D0936">
              <w:rPr>
                <w:rFonts w:eastAsia="TimesNewRoman"/>
                <w:lang w:val="uk-UA"/>
              </w:rPr>
              <w:lastRenderedPageBreak/>
              <w:t>сусідами на основі принципу мирного співіснування</w:t>
            </w:r>
            <w:r w:rsidRPr="006D0936">
              <w:rPr>
                <w:lang w:val="uk-UA"/>
              </w:rPr>
              <w:t>.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Генуезька конференція</w:t>
            </w:r>
            <w:r w:rsidRPr="006D0936">
              <w:rPr>
                <w:lang w:val="uk-UA"/>
              </w:rPr>
              <w:t xml:space="preserve">. </w:t>
            </w:r>
            <w:proofErr w:type="spellStart"/>
            <w:r w:rsidRPr="006D0936">
              <w:rPr>
                <w:rFonts w:eastAsia="TimesNewRoman"/>
                <w:lang w:val="uk-UA"/>
              </w:rPr>
              <w:t>Раппальський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договір між Радянською Росією та Німеччиною та міжнародні наслідки</w:t>
            </w:r>
            <w:r w:rsidRPr="006D0936">
              <w:rPr>
                <w:lang w:val="uk-UA"/>
              </w:rPr>
              <w:t>.</w:t>
            </w:r>
          </w:p>
          <w:p w:rsidR="00CF21A0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Лозаннська конференція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Мирне врегулювання з Туреччиною</w:t>
            </w:r>
            <w:r w:rsidRPr="006D0936">
              <w:rPr>
                <w:lang w:val="uk-UA"/>
              </w:rPr>
              <w:t>.</w:t>
            </w:r>
          </w:p>
        </w:tc>
        <w:tc>
          <w:tcPr>
            <w:tcW w:w="1207" w:type="dxa"/>
            <w:gridSpan w:val="2"/>
          </w:tcPr>
          <w:p w:rsidR="00CF21A0" w:rsidRPr="006D0936" w:rsidRDefault="00880DAB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lastRenderedPageBreak/>
              <w:t>Семінар</w:t>
            </w:r>
            <w:r w:rsidR="00C21C25" w:rsidRPr="006D0936">
              <w:rPr>
                <w:lang w:val="uk-UA"/>
              </w:rPr>
              <w:t>ське заня</w:t>
            </w:r>
            <w:r w:rsidRPr="006D0936">
              <w:rPr>
                <w:lang w:val="uk-UA"/>
              </w:rPr>
              <w:t>ття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880DAB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2-5</w:t>
            </w: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880DAB" w:rsidRPr="006D0936" w:rsidRDefault="00880DAB" w:rsidP="00880DA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uk-UA"/>
              </w:rPr>
            </w:pPr>
            <w:r w:rsidRPr="006D0936">
              <w:rPr>
                <w:b/>
                <w:bCs/>
                <w:iCs/>
                <w:lang w:val="uk-UA"/>
              </w:rPr>
              <w:lastRenderedPageBreak/>
              <w:t>«</w:t>
            </w: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Мала розрядка</w:t>
            </w:r>
            <w:r w:rsidRPr="006D0936">
              <w:rPr>
                <w:b/>
                <w:bCs/>
                <w:iCs/>
                <w:lang w:val="uk-UA"/>
              </w:rPr>
              <w:t xml:space="preserve">» </w:t>
            </w: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 xml:space="preserve">в Європі та її загасання </w:t>
            </w:r>
            <w:r w:rsidRPr="006D0936">
              <w:rPr>
                <w:b/>
                <w:bCs/>
                <w:iCs/>
                <w:lang w:val="uk-UA"/>
              </w:rPr>
              <w:t>(1926–1932)</w:t>
            </w:r>
          </w:p>
          <w:p w:rsidR="00880DAB" w:rsidRPr="006D0936" w:rsidRDefault="00880DAB" w:rsidP="00880DA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Конференція в Локарно</w:t>
            </w:r>
            <w:r w:rsidRPr="006D0936">
              <w:rPr>
                <w:lang w:val="uk-UA"/>
              </w:rPr>
              <w:t>. (</w:t>
            </w:r>
            <w:r w:rsidRPr="006D0936">
              <w:rPr>
                <w:rFonts w:eastAsia="TimesNewRoman"/>
                <w:lang w:val="uk-UA"/>
              </w:rPr>
              <w:t>Рейнський гарантійний пакт</w:t>
            </w:r>
            <w:r w:rsidRPr="006D0936">
              <w:rPr>
                <w:lang w:val="uk-UA"/>
              </w:rPr>
              <w:t xml:space="preserve">). </w:t>
            </w:r>
          </w:p>
          <w:p w:rsidR="00880DAB" w:rsidRPr="006D0936" w:rsidRDefault="00880DAB" w:rsidP="00C21C2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Позиція СРСР щодо угод Локарнської конференції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Рішення про прийняття Німеччини до Ліги Націй і проблема її участі у колективних санкціях відповідно до Статуту Ліги</w:t>
            </w:r>
            <w:r w:rsidRPr="006D0936">
              <w:rPr>
                <w:lang w:val="uk-UA"/>
              </w:rPr>
              <w:t xml:space="preserve">. </w:t>
            </w:r>
          </w:p>
          <w:p w:rsidR="00C21C25" w:rsidRPr="006D0936" w:rsidRDefault="00880DAB" w:rsidP="00C21C2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Проблема роззброєння у міжнародних відносинах і спроби її вирішення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Вплив світової економічної кризи на міжнародні відносини</w:t>
            </w:r>
            <w:r w:rsidRPr="006D0936">
              <w:rPr>
                <w:lang w:val="uk-UA"/>
              </w:rPr>
              <w:t>.</w:t>
            </w:r>
            <w:r w:rsidRPr="006D0936">
              <w:rPr>
                <w:rFonts w:eastAsia="TimesNewRoman"/>
                <w:lang w:val="uk-UA"/>
              </w:rPr>
              <w:t xml:space="preserve"> </w:t>
            </w:r>
          </w:p>
          <w:p w:rsidR="00CF21A0" w:rsidRPr="006D0936" w:rsidRDefault="00880DAB" w:rsidP="00C21C2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Укладення Радянським Союзом договорів про ненапад з Польщею</w:t>
            </w:r>
            <w:r w:rsidRPr="006D0936">
              <w:rPr>
                <w:lang w:val="uk-UA"/>
              </w:rPr>
              <w:t xml:space="preserve">, </w:t>
            </w:r>
            <w:r w:rsidRPr="006D0936">
              <w:rPr>
                <w:rFonts w:eastAsia="TimesNewRoman"/>
                <w:lang w:val="uk-UA"/>
              </w:rPr>
              <w:t>Фінляндією</w:t>
            </w:r>
            <w:r w:rsidRPr="006D0936">
              <w:rPr>
                <w:lang w:val="uk-UA"/>
              </w:rPr>
              <w:t xml:space="preserve">, </w:t>
            </w:r>
            <w:r w:rsidRPr="006D0936">
              <w:rPr>
                <w:rFonts w:eastAsia="TimesNewRoman"/>
                <w:lang w:val="uk-UA"/>
              </w:rPr>
              <w:t>Латвією</w:t>
            </w:r>
            <w:r w:rsidRPr="006D0936">
              <w:rPr>
                <w:lang w:val="uk-UA"/>
              </w:rPr>
              <w:t>,</w:t>
            </w:r>
            <w:r w:rsidRPr="006D0936">
              <w:rPr>
                <w:rFonts w:eastAsia="TimesNewRoman"/>
                <w:lang w:val="uk-UA"/>
              </w:rPr>
              <w:t xml:space="preserve"> Естонією.</w:t>
            </w:r>
          </w:p>
        </w:tc>
        <w:tc>
          <w:tcPr>
            <w:tcW w:w="1207" w:type="dxa"/>
            <w:gridSpan w:val="2"/>
          </w:tcPr>
          <w:p w:rsidR="00CF21A0" w:rsidRPr="006D0936" w:rsidRDefault="00880DAB" w:rsidP="001B516C">
            <w:pPr>
              <w:ind w:right="-35"/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Лекція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C21C25" w:rsidRPr="006D0936" w:rsidRDefault="00C21C25" w:rsidP="00C21C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Німецька криза 1923р. Проблема стабілізації Версальської системи</w:t>
            </w:r>
          </w:p>
          <w:p w:rsidR="00C21C25" w:rsidRPr="006D0936" w:rsidRDefault="00C21C25" w:rsidP="00C21C2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у 1920-х рр. (2 години)</w:t>
            </w:r>
          </w:p>
          <w:p w:rsidR="00C21C25" w:rsidRPr="006D0936" w:rsidRDefault="00C21C25" w:rsidP="00C21C2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Загострення німецької проблеми у міжнародних відносинах на початку </w:t>
            </w:r>
            <w:r w:rsidRPr="006D0936">
              <w:rPr>
                <w:lang w:val="uk-UA"/>
              </w:rPr>
              <w:t>1920-</w:t>
            </w:r>
            <w:r w:rsidRPr="006D0936">
              <w:rPr>
                <w:rFonts w:eastAsia="TimesNewRoman"/>
                <w:lang w:val="uk-UA"/>
              </w:rPr>
              <w:t>хрр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Зміна політики західних держав</w:t>
            </w:r>
            <w:r w:rsidRPr="006D0936">
              <w:rPr>
                <w:lang w:val="uk-UA"/>
              </w:rPr>
              <w:t>. «</w:t>
            </w:r>
            <w:r w:rsidRPr="006D0936">
              <w:rPr>
                <w:rFonts w:eastAsia="TimesNewRoman"/>
                <w:lang w:val="uk-UA"/>
              </w:rPr>
              <w:t xml:space="preserve">План </w:t>
            </w:r>
            <w:proofErr w:type="spellStart"/>
            <w:r w:rsidRPr="006D0936">
              <w:rPr>
                <w:rFonts w:eastAsia="TimesNewRoman"/>
                <w:lang w:val="uk-UA"/>
              </w:rPr>
              <w:t>Дауеса</w:t>
            </w:r>
            <w:proofErr w:type="spellEnd"/>
            <w:r w:rsidRPr="006D0936">
              <w:rPr>
                <w:lang w:val="uk-UA"/>
              </w:rPr>
              <w:t>».</w:t>
            </w:r>
          </w:p>
          <w:p w:rsidR="00C21C25" w:rsidRPr="006D0936" w:rsidRDefault="00C21C25" w:rsidP="00C21C2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Локарнська конференція та її рішення з подолання кризи Версальської</w:t>
            </w:r>
          </w:p>
          <w:p w:rsidR="00C21C25" w:rsidRPr="006D0936" w:rsidRDefault="00C21C25" w:rsidP="00C21C2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системи. Вступ Німеччини до Ліги Націй.</w:t>
            </w:r>
          </w:p>
          <w:p w:rsidR="00C21C25" w:rsidRPr="006D0936" w:rsidRDefault="00C21C25" w:rsidP="00C21C2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СРСР та Локарнські угоди. Укладення радянським Союзом договорів про</w:t>
            </w:r>
          </w:p>
          <w:p w:rsidR="00C21C25" w:rsidRPr="006D0936" w:rsidRDefault="00C21C25" w:rsidP="00C21C2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ненапад та нейтралітет з європейськими державами. Пакт </w:t>
            </w:r>
            <w:proofErr w:type="spellStart"/>
            <w:r w:rsidRPr="006D0936">
              <w:rPr>
                <w:rFonts w:eastAsia="TimesNewRoman"/>
                <w:lang w:val="uk-UA"/>
              </w:rPr>
              <w:t>Бріана-Келлога</w:t>
            </w:r>
            <w:proofErr w:type="spellEnd"/>
          </w:p>
          <w:p w:rsidR="00C21C25" w:rsidRPr="006D0936" w:rsidRDefault="00C21C25" w:rsidP="00C21C2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та приєднання до нього СРСР.</w:t>
            </w:r>
          </w:p>
          <w:p w:rsidR="00CF21A0" w:rsidRPr="006D0936" w:rsidRDefault="00CF21A0" w:rsidP="00CF21A0">
            <w:pPr>
              <w:adjustRightInd w:val="0"/>
              <w:snapToGrid w:val="0"/>
              <w:rPr>
                <w:rFonts w:eastAsia="SimSun"/>
                <w:b/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CF21A0" w:rsidRPr="006D0936" w:rsidRDefault="00C21C25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21C25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044C5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2-5</w:t>
            </w: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044C50" w:rsidRPr="006D0936" w:rsidRDefault="00044C50" w:rsidP="00044C50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Криза Версальської системи та початок воєнної агресії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Cs/>
                <w:lang w:val="uk-UA"/>
              </w:rPr>
            </w:pP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 xml:space="preserve">німецького та італійського фашизму (1933–1937) 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rFonts w:eastAsia="TimesNewRoman,BoldItalic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Встановлення фашистського режиму в Німеччині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lastRenderedPageBreak/>
              <w:t>Зовнішньополітична програма німецького фашизму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,BoldItalic"/>
                <w:lang w:val="uk-UA"/>
              </w:rPr>
              <w:t>«</w:t>
            </w:r>
            <w:r w:rsidRPr="006D0936">
              <w:rPr>
                <w:rFonts w:eastAsia="TimesNewRoman"/>
                <w:lang w:val="uk-UA"/>
              </w:rPr>
              <w:t>Новий курс</w:t>
            </w:r>
            <w:r w:rsidRPr="006D0936">
              <w:rPr>
                <w:rFonts w:eastAsia="TimesNewRoman,BoldItalic"/>
                <w:lang w:val="uk-UA"/>
              </w:rPr>
              <w:t xml:space="preserve">» </w:t>
            </w:r>
            <w:r w:rsidRPr="006D0936">
              <w:rPr>
                <w:rFonts w:eastAsia="TimesNewRoman"/>
                <w:lang w:val="uk-UA"/>
              </w:rPr>
              <w:t>американської адміністрації Ф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Д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Рузвельта і встановлення дипломатичних відносин між СРСР і США</w:t>
            </w:r>
            <w:r w:rsidRPr="006D0936">
              <w:rPr>
                <w:rFonts w:eastAsia="TimesNewRoman,BoldItalic"/>
                <w:lang w:val="uk-UA"/>
              </w:rPr>
              <w:t>.</w:t>
            </w:r>
            <w:r w:rsidRPr="006D0936">
              <w:rPr>
                <w:rFonts w:eastAsia="TimesNewRoman"/>
                <w:lang w:val="uk-UA"/>
              </w:rPr>
              <w:t xml:space="preserve"> Вступ СРСР до Ліги Націй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Друга смуга дипломатичного визнання СРСР країнами Заходу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</w:p>
          <w:p w:rsidR="00CF21A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Початок воєнної агресії Італії та Німеччини. </w:t>
            </w:r>
          </w:p>
        </w:tc>
        <w:tc>
          <w:tcPr>
            <w:tcW w:w="1207" w:type="dxa"/>
            <w:gridSpan w:val="2"/>
          </w:tcPr>
          <w:p w:rsidR="00CF21A0" w:rsidRPr="006D0936" w:rsidRDefault="00044C50" w:rsidP="001B516C">
            <w:pPr>
              <w:ind w:right="-35"/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lastRenderedPageBreak/>
              <w:t>Лекція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044C5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044C50" w:rsidRPr="006D0936" w:rsidRDefault="00044C50" w:rsidP="00044C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Зростання кризових явищ у міжнародних відносинах у 1930-х рр.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 xml:space="preserve">Руйнація </w:t>
            </w:r>
            <w:proofErr w:type="spellStart"/>
            <w:r w:rsidRPr="006D0936">
              <w:rPr>
                <w:b/>
                <w:bCs/>
                <w:lang w:val="uk-UA"/>
              </w:rPr>
              <w:t>Версальсько</w:t>
            </w:r>
            <w:proofErr w:type="spellEnd"/>
            <w:r w:rsidRPr="006D0936">
              <w:rPr>
                <w:b/>
                <w:bCs/>
                <w:lang w:val="uk-UA"/>
              </w:rPr>
              <w:t>-Вашингтонської системи (2 години)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Зовнішньополітична програма німецьких націонал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соціалістів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Прихід до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влади у Німеччині А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Гітлера та позиції західних держав та СРСР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Переговори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про </w:t>
            </w:r>
            <w:r w:rsidRPr="006D0936">
              <w:rPr>
                <w:lang w:val="uk-UA"/>
              </w:rPr>
              <w:t>«</w:t>
            </w:r>
            <w:r w:rsidRPr="006D0936">
              <w:rPr>
                <w:rFonts w:eastAsia="TimesNewRoman"/>
                <w:lang w:val="uk-UA"/>
              </w:rPr>
              <w:t>пакт чотирьох</w:t>
            </w:r>
            <w:r w:rsidRPr="006D0936">
              <w:rPr>
                <w:lang w:val="uk-UA"/>
              </w:rPr>
              <w:t>».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Радянсько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французьке зближення та включення СРСР у Версальську систему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Переговори про Східний пакт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Радянсько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французький та радянсько</w:t>
            </w:r>
            <w:r w:rsidRPr="006D0936">
              <w:rPr>
                <w:lang w:val="uk-UA"/>
              </w:rPr>
              <w:t>-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чехословацький договір про взаємодопомогу</w:t>
            </w:r>
            <w:r w:rsidRPr="006D0936">
              <w:rPr>
                <w:lang w:val="uk-UA"/>
              </w:rPr>
              <w:t>.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Відмова Німеччини від військових статей Версальського договору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Італо</w:t>
            </w:r>
            <w:r w:rsidRPr="006D0936">
              <w:rPr>
                <w:lang w:val="uk-UA"/>
              </w:rPr>
              <w:t>-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ефіопська війна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 xml:space="preserve">Створення </w:t>
            </w:r>
            <w:proofErr w:type="spellStart"/>
            <w:r w:rsidRPr="006D0936">
              <w:rPr>
                <w:rFonts w:eastAsia="TimesNewRoman"/>
                <w:lang w:val="uk-UA"/>
              </w:rPr>
              <w:t>вісі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Берлін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Рим</w:t>
            </w:r>
            <w:r w:rsidRPr="006D0936">
              <w:rPr>
                <w:lang w:val="uk-UA"/>
              </w:rPr>
              <w:t>.</w:t>
            </w:r>
          </w:p>
          <w:p w:rsidR="00044C5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Курс західних держав на умиротворення Німеччини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Аншлюс Австрії та</w:t>
            </w:r>
          </w:p>
          <w:p w:rsidR="00CF21A0" w:rsidRPr="006D0936" w:rsidRDefault="00044C50" w:rsidP="00044C5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чехословацька криза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Мюнхенська конференція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Крах Версальської системи</w:t>
            </w:r>
            <w:r w:rsidRPr="006D0936">
              <w:rPr>
                <w:lang w:val="uk-UA"/>
              </w:rPr>
              <w:t>.</w:t>
            </w:r>
          </w:p>
        </w:tc>
        <w:tc>
          <w:tcPr>
            <w:tcW w:w="1207" w:type="dxa"/>
            <w:gridSpan w:val="2"/>
          </w:tcPr>
          <w:p w:rsidR="00CF21A0" w:rsidRPr="006D0936" w:rsidRDefault="00044C5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9A7379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2-5</w:t>
            </w: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9A7379" w:rsidRPr="006D0936" w:rsidRDefault="009A7379" w:rsidP="009A7379">
            <w:pPr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Cs/>
                <w:lang w:val="uk-UA"/>
              </w:rPr>
            </w:pP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Початок Другої світової війни та політика великих</w:t>
            </w:r>
          </w:p>
          <w:p w:rsidR="009A7379" w:rsidRPr="006D0936" w:rsidRDefault="009A7379" w:rsidP="009A7379">
            <w:pPr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Cs/>
                <w:lang w:val="uk-UA"/>
              </w:rPr>
            </w:pP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держав на її початковому етапі (вересень 1939 – червень 1941 рр.)</w:t>
            </w:r>
          </w:p>
          <w:p w:rsidR="00CF21A0" w:rsidRPr="006D0936" w:rsidRDefault="009A7379" w:rsidP="006D0936">
            <w:pPr>
              <w:adjustRightInd w:val="0"/>
              <w:snapToGrid w:val="0"/>
              <w:jc w:val="both"/>
              <w:rPr>
                <w:rFonts w:eastAsia="SimSun"/>
                <w:b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Напад фашистської Німеччини на Польщу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Вступ у війну Великої Британії та</w:t>
            </w:r>
            <w:r w:rsidRPr="006D0936">
              <w:rPr>
                <w:rFonts w:eastAsia="TimesNewRoman,BoldItalic"/>
                <w:lang w:val="uk-UA"/>
              </w:rPr>
              <w:t xml:space="preserve"> </w:t>
            </w:r>
            <w:r w:rsidRPr="006D0936">
              <w:rPr>
                <w:rFonts w:eastAsia="TimesNewRoman"/>
                <w:lang w:val="uk-UA"/>
              </w:rPr>
              <w:t>Франції</w:t>
            </w:r>
            <w:r w:rsidRPr="006D0936">
              <w:rPr>
                <w:rFonts w:eastAsia="TimesNewRoman,BoldItalic"/>
                <w:lang w:val="uk-UA"/>
              </w:rPr>
              <w:t xml:space="preserve">, </w:t>
            </w:r>
            <w:r w:rsidRPr="006D0936">
              <w:rPr>
                <w:rFonts w:eastAsia="TimesNewRoman"/>
                <w:lang w:val="uk-UA"/>
              </w:rPr>
              <w:t>позиції СРСР і США</w:t>
            </w:r>
            <w:r w:rsidRPr="006D0936">
              <w:rPr>
                <w:rFonts w:eastAsia="TimesNewRoman,BoldItalic"/>
                <w:lang w:val="uk-UA"/>
              </w:rPr>
              <w:t>.</w:t>
            </w:r>
            <w:r w:rsidRPr="006D0936">
              <w:rPr>
                <w:rFonts w:eastAsia="TimesNewRoman"/>
                <w:lang w:val="uk-UA"/>
              </w:rPr>
              <w:t xml:space="preserve"> Напад Німеччини та її союзників на СРСР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Позиції урядів Великої Британії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Передумови та початок створення антигітлерівської коаліції</w:t>
            </w:r>
            <w:r w:rsidRPr="006D0936">
              <w:rPr>
                <w:rFonts w:eastAsia="TimesNewRoman,BoldItalic"/>
                <w:lang w:val="uk-UA"/>
              </w:rPr>
              <w:t>.</w:t>
            </w:r>
            <w:r w:rsidRPr="006D0936">
              <w:rPr>
                <w:rFonts w:eastAsia="TimesNewRoman"/>
                <w:lang w:val="uk-UA"/>
              </w:rPr>
              <w:t xml:space="preserve"> Загострення становища </w:t>
            </w:r>
            <w:r w:rsidRPr="006D0936">
              <w:rPr>
                <w:rFonts w:eastAsia="TimesNewRoman"/>
                <w:lang w:val="uk-UA"/>
              </w:rPr>
              <w:lastRenderedPageBreak/>
              <w:t>у районі Тихого океану у зв</w:t>
            </w:r>
            <w:r w:rsidRPr="006D0936">
              <w:rPr>
                <w:rFonts w:eastAsia="TimesNewRoman,BoldItalic"/>
                <w:lang w:val="uk-UA"/>
              </w:rPr>
              <w:t>’</w:t>
            </w:r>
            <w:r w:rsidRPr="006D0936">
              <w:rPr>
                <w:rFonts w:eastAsia="TimesNewRoman"/>
                <w:lang w:val="uk-UA"/>
              </w:rPr>
              <w:t>язку з розширенням японської агресії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Японо</w:t>
            </w:r>
            <w:r w:rsidRPr="006D0936">
              <w:rPr>
                <w:rFonts w:eastAsia="TimesNewRoman,BoldItalic"/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американські переговори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Напад Японії на Перл</w:t>
            </w:r>
            <w:r w:rsidRPr="006D0936">
              <w:rPr>
                <w:rFonts w:eastAsia="TimesNewRoman,BoldItalic"/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Харбор</w:t>
            </w:r>
            <w:r w:rsidRPr="006D0936">
              <w:rPr>
                <w:rFonts w:eastAsia="TimesNewRoman,BoldItalic"/>
                <w:lang w:val="uk-UA"/>
              </w:rPr>
              <w:t xml:space="preserve">, </w:t>
            </w:r>
            <w:r w:rsidRPr="006D0936">
              <w:rPr>
                <w:rFonts w:eastAsia="TimesNewRoman"/>
                <w:lang w:val="uk-UA"/>
              </w:rPr>
              <w:t>англійські та голландські володіння у Тихому океані</w:t>
            </w:r>
            <w:r w:rsidRPr="006D0936">
              <w:rPr>
                <w:rFonts w:eastAsia="TimesNewRoman,BoldItalic"/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Вступ США у війну</w:t>
            </w:r>
            <w:r w:rsidRPr="006D0936">
              <w:rPr>
                <w:rFonts w:eastAsia="TimesNewRoman,BoldItalic"/>
                <w:lang w:val="uk-UA"/>
              </w:rPr>
              <w:t>.</w:t>
            </w:r>
          </w:p>
        </w:tc>
        <w:tc>
          <w:tcPr>
            <w:tcW w:w="1207" w:type="dxa"/>
            <w:gridSpan w:val="2"/>
          </w:tcPr>
          <w:p w:rsidR="00CF21A0" w:rsidRPr="006D0936" w:rsidRDefault="009A7379" w:rsidP="001B516C">
            <w:pPr>
              <w:ind w:right="-35"/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lastRenderedPageBreak/>
              <w:t>Лекція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9A7379" w:rsidRPr="006D0936" w:rsidRDefault="009A7379" w:rsidP="009A737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>Передвоєнна політична криза 1939 р. Початок Другої світової</w:t>
            </w:r>
          </w:p>
          <w:p w:rsidR="009A7379" w:rsidRPr="006D0936" w:rsidRDefault="009A7379" w:rsidP="009A737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6D0936">
              <w:rPr>
                <w:b/>
                <w:bCs/>
                <w:lang w:val="uk-UA"/>
              </w:rPr>
              <w:t xml:space="preserve">війни </w:t>
            </w:r>
          </w:p>
          <w:p w:rsidR="009A7379" w:rsidRPr="006D0936" w:rsidRDefault="009A7379" w:rsidP="009A73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Розрив Німеччиною Мюнхенських угод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>Англо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франко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радянські переговори про військово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політичний союз</w:t>
            </w:r>
            <w:r w:rsidRPr="006D0936">
              <w:rPr>
                <w:lang w:val="uk-UA"/>
              </w:rPr>
              <w:t>.</w:t>
            </w:r>
          </w:p>
          <w:p w:rsidR="009A7379" w:rsidRPr="006D0936" w:rsidRDefault="009A7379" w:rsidP="009A737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Радянсько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німецький пакт про ненапад та його міжнародні наслідки</w:t>
            </w:r>
            <w:r w:rsidRPr="006D0936">
              <w:rPr>
                <w:lang w:val="uk-UA"/>
              </w:rPr>
              <w:t>.</w:t>
            </w:r>
          </w:p>
          <w:p w:rsidR="009A7379" w:rsidRPr="006D0936" w:rsidRDefault="009A7379" w:rsidP="009A73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Напад Німеччини на Польщу та позиція західних держав</w:t>
            </w:r>
            <w:r w:rsidRPr="006D0936">
              <w:rPr>
                <w:lang w:val="uk-UA"/>
              </w:rPr>
              <w:t xml:space="preserve">. </w:t>
            </w:r>
            <w:r w:rsidRPr="006D0936">
              <w:rPr>
                <w:rFonts w:eastAsia="TimesNewRoman"/>
                <w:lang w:val="uk-UA"/>
              </w:rPr>
              <w:t xml:space="preserve">Початок </w:t>
            </w:r>
            <w:r w:rsidRPr="006D0936">
              <w:rPr>
                <w:lang w:val="uk-UA"/>
              </w:rPr>
              <w:t>«</w:t>
            </w:r>
            <w:r w:rsidRPr="006D0936">
              <w:rPr>
                <w:rFonts w:eastAsia="TimesNewRoman"/>
                <w:lang w:val="uk-UA"/>
              </w:rPr>
              <w:t>дивної Війни</w:t>
            </w:r>
            <w:r w:rsidRPr="006D0936">
              <w:rPr>
                <w:lang w:val="uk-UA"/>
              </w:rPr>
              <w:t xml:space="preserve">». </w:t>
            </w:r>
            <w:r w:rsidRPr="006D0936">
              <w:rPr>
                <w:rFonts w:eastAsia="TimesNewRoman"/>
                <w:lang w:val="uk-UA"/>
              </w:rPr>
              <w:t>Радянсько</w:t>
            </w:r>
            <w:r w:rsidRPr="006D0936">
              <w:rPr>
                <w:lang w:val="uk-UA"/>
              </w:rPr>
              <w:t>-</w:t>
            </w:r>
            <w:r w:rsidRPr="006D0936">
              <w:rPr>
                <w:rFonts w:eastAsia="TimesNewRoman"/>
                <w:lang w:val="uk-UA"/>
              </w:rPr>
              <w:t>німецький договір про дружбу та кордони</w:t>
            </w:r>
            <w:r w:rsidRPr="006D0936">
              <w:rPr>
                <w:lang w:val="uk-UA"/>
              </w:rPr>
              <w:t>.</w:t>
            </w:r>
          </w:p>
          <w:p w:rsidR="00CF21A0" w:rsidRPr="006D0936" w:rsidRDefault="00CF21A0" w:rsidP="00CF21A0">
            <w:pPr>
              <w:adjustRightInd w:val="0"/>
              <w:snapToGrid w:val="0"/>
              <w:rPr>
                <w:rFonts w:eastAsia="SimSun"/>
                <w:b/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CF21A0" w:rsidRPr="006D0936" w:rsidRDefault="009A7379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9A7379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2-5</w:t>
            </w: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9A7379" w:rsidRPr="006D0936" w:rsidRDefault="009A7379" w:rsidP="009A737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bCs/>
                <w:lang w:val="uk-UA"/>
              </w:rPr>
            </w:pPr>
            <w:r w:rsidRPr="006D0936">
              <w:rPr>
                <w:rFonts w:eastAsia="TimesNewRoman"/>
                <w:b/>
                <w:bCs/>
                <w:lang w:val="uk-UA"/>
              </w:rPr>
              <w:t xml:space="preserve">Міжнародні відносини у роки Другої світової війни </w:t>
            </w:r>
          </w:p>
          <w:p w:rsidR="009A7379" w:rsidRPr="006D0936" w:rsidRDefault="009A7379" w:rsidP="009A73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Створення та діяльність антигітлерівської коаліції.</w:t>
            </w:r>
          </w:p>
          <w:p w:rsidR="009A7379" w:rsidRPr="006D0936" w:rsidRDefault="009A7379" w:rsidP="009A73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Відносини всередині країн учасників «залізного пакту».</w:t>
            </w:r>
          </w:p>
          <w:p w:rsidR="00CF21A0" w:rsidRPr="006D0936" w:rsidRDefault="009A7379" w:rsidP="009A7379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Нейтральні країни у роки Другої світової війни.</w:t>
            </w:r>
          </w:p>
        </w:tc>
        <w:tc>
          <w:tcPr>
            <w:tcW w:w="1207" w:type="dxa"/>
            <w:gridSpan w:val="2"/>
          </w:tcPr>
          <w:p w:rsidR="00CF21A0" w:rsidRPr="006D0936" w:rsidRDefault="00CF21A0" w:rsidP="001B516C">
            <w:pPr>
              <w:ind w:right="-35"/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CF21A0" w:rsidRPr="006D0936" w:rsidRDefault="009A7379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</w:t>
            </w:r>
            <w:r w:rsidR="00CF21A0" w:rsidRPr="006D0936">
              <w:rPr>
                <w:lang w:val="uk-UA"/>
              </w:rPr>
              <w:t>-5</w:t>
            </w: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3369" w:type="dxa"/>
          </w:tcPr>
          <w:p w:rsidR="009A7379" w:rsidRPr="006D0936" w:rsidRDefault="009A7379" w:rsidP="009A7379">
            <w:pPr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Cs/>
                <w:lang w:val="uk-UA"/>
              </w:rPr>
            </w:pP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Закінчення Другої світової війни в Європі. Створення</w:t>
            </w:r>
          </w:p>
          <w:p w:rsidR="009A7379" w:rsidRPr="006D0936" w:rsidRDefault="009A7379" w:rsidP="009A7379">
            <w:pPr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Cs/>
                <w:lang w:val="uk-UA"/>
              </w:rPr>
            </w:pP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 xml:space="preserve">засад </w:t>
            </w:r>
            <w:proofErr w:type="spellStart"/>
            <w:r w:rsidR="006D0936">
              <w:rPr>
                <w:rFonts w:eastAsia="TimesNewRoman,BoldItalic"/>
                <w:b/>
                <w:bCs/>
                <w:iCs/>
                <w:lang w:val="uk-UA"/>
              </w:rPr>
              <w:t>Я</w:t>
            </w: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лтинсько</w:t>
            </w:r>
            <w:proofErr w:type="spellEnd"/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-</w:t>
            </w:r>
            <w:r w:rsidR="006D0936">
              <w:rPr>
                <w:rFonts w:eastAsia="TimesNewRoman,BoldItalic"/>
                <w:b/>
                <w:bCs/>
                <w:iCs/>
                <w:lang w:val="uk-UA"/>
              </w:rPr>
              <w:t>П</w:t>
            </w: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отсдамської системи міжнародних</w:t>
            </w:r>
          </w:p>
          <w:p w:rsidR="009A7379" w:rsidRPr="006D0936" w:rsidRDefault="009A7379" w:rsidP="009A7379">
            <w:pPr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Cs/>
                <w:lang w:val="uk-UA"/>
              </w:rPr>
            </w:pPr>
            <w:r w:rsidRPr="006D0936">
              <w:rPr>
                <w:rFonts w:eastAsia="TimesNewRoman,BoldItalic"/>
                <w:b/>
                <w:bCs/>
                <w:iCs/>
                <w:lang w:val="uk-UA"/>
              </w:rPr>
              <w:t>відносин</w:t>
            </w:r>
          </w:p>
          <w:p w:rsidR="003E1EED" w:rsidRPr="006D0936" w:rsidRDefault="003E1EED" w:rsidP="003E1EE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Ялтинська </w:t>
            </w:r>
            <w:r w:rsidRPr="006D0936">
              <w:rPr>
                <w:rFonts w:eastAsia="TimesNewRoman,BoldItalic"/>
                <w:lang w:val="uk-UA"/>
              </w:rPr>
              <w:t>(</w:t>
            </w:r>
            <w:r w:rsidRPr="006D0936">
              <w:rPr>
                <w:rFonts w:eastAsia="TimesNewRoman"/>
                <w:lang w:val="uk-UA"/>
              </w:rPr>
              <w:t>Кримська</w:t>
            </w:r>
            <w:r w:rsidRPr="006D0936">
              <w:rPr>
                <w:rFonts w:eastAsia="TimesNewRoman,BoldItalic"/>
                <w:lang w:val="uk-UA"/>
              </w:rPr>
              <w:t xml:space="preserve">) </w:t>
            </w:r>
            <w:r w:rsidRPr="006D0936">
              <w:rPr>
                <w:rFonts w:eastAsia="TimesNewRoman"/>
                <w:lang w:val="uk-UA"/>
              </w:rPr>
              <w:t>конференція глав урядів СРСР</w:t>
            </w:r>
            <w:r w:rsidRPr="006D0936">
              <w:rPr>
                <w:rFonts w:eastAsia="TimesNewRoman,BoldItalic"/>
                <w:lang w:val="uk-UA"/>
              </w:rPr>
              <w:t xml:space="preserve">, </w:t>
            </w:r>
            <w:r w:rsidRPr="006D0936">
              <w:rPr>
                <w:rFonts w:eastAsia="TimesNewRoman"/>
                <w:lang w:val="uk-UA"/>
              </w:rPr>
              <w:t>США і Великої Британії</w:t>
            </w:r>
            <w:r w:rsidRPr="006D0936">
              <w:rPr>
                <w:rFonts w:eastAsia="TimesNewRoman,BoldItalic"/>
                <w:lang w:val="uk-UA"/>
              </w:rPr>
              <w:t xml:space="preserve">, </w:t>
            </w:r>
            <w:r w:rsidRPr="006D0936">
              <w:rPr>
                <w:rFonts w:eastAsia="TimesNewRoman"/>
                <w:lang w:val="uk-UA"/>
              </w:rPr>
              <w:t>її основні рішення щодо післявоєнного устрою з урахуванням нового балансу сил у світі</w:t>
            </w:r>
            <w:r w:rsidRPr="006D0936">
              <w:rPr>
                <w:rFonts w:eastAsia="TimesNewRoman,BoldItalic"/>
                <w:lang w:val="uk-UA"/>
              </w:rPr>
              <w:t>.</w:t>
            </w:r>
            <w:r w:rsidRPr="006D0936">
              <w:rPr>
                <w:rFonts w:eastAsia="TimesNewRoman"/>
                <w:lang w:val="uk-UA"/>
              </w:rPr>
              <w:t xml:space="preserve"> Проблеми Статуту ООН і прийняття </w:t>
            </w:r>
            <w:r w:rsidRPr="006D0936">
              <w:rPr>
                <w:rFonts w:eastAsia="TimesNewRoman,BoldItalic"/>
                <w:lang w:val="uk-UA"/>
              </w:rPr>
              <w:t>«</w:t>
            </w:r>
            <w:r w:rsidRPr="006D0936">
              <w:rPr>
                <w:rFonts w:eastAsia="TimesNewRoman"/>
                <w:lang w:val="uk-UA"/>
              </w:rPr>
              <w:t>формули Рузвельта</w:t>
            </w:r>
            <w:r w:rsidRPr="006D0936">
              <w:rPr>
                <w:rFonts w:eastAsia="TimesNewRoman,BoldItalic"/>
                <w:lang w:val="uk-UA"/>
              </w:rPr>
              <w:t>»</w:t>
            </w:r>
            <w:r w:rsidRPr="006D0936">
              <w:rPr>
                <w:rFonts w:eastAsia="TimesNewRoman"/>
                <w:lang w:val="uk-UA"/>
              </w:rPr>
              <w:t xml:space="preserve"> Включення</w:t>
            </w:r>
            <w:r w:rsidRPr="006D0936">
              <w:rPr>
                <w:rFonts w:eastAsia="TimesNewRoman,BoldItalic"/>
                <w:lang w:val="uk-UA"/>
              </w:rPr>
              <w:t xml:space="preserve"> </w:t>
            </w:r>
            <w:r w:rsidRPr="006D0936">
              <w:rPr>
                <w:rFonts w:eastAsia="TimesNewRoman"/>
                <w:lang w:val="uk-UA"/>
              </w:rPr>
              <w:t>Української та Білоруської РСР в число держав – засновників ООН</w:t>
            </w:r>
            <w:r w:rsidRPr="006D0936">
              <w:rPr>
                <w:rFonts w:eastAsia="TimesNewRoman,BoldItalic"/>
                <w:lang w:val="uk-UA"/>
              </w:rPr>
              <w:t>.</w:t>
            </w:r>
          </w:p>
          <w:p w:rsidR="003E1EED" w:rsidRPr="006D0936" w:rsidRDefault="003E1EED" w:rsidP="003E1EED">
            <w:pPr>
              <w:autoSpaceDE w:val="0"/>
              <w:autoSpaceDN w:val="0"/>
              <w:adjustRightInd w:val="0"/>
              <w:jc w:val="both"/>
              <w:rPr>
                <w:rFonts w:eastAsia="TimesNewRoman,BoldItalic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Потсдамська </w:t>
            </w:r>
            <w:r w:rsidRPr="006D0936">
              <w:rPr>
                <w:rFonts w:eastAsia="TimesNewRoman,BoldItalic"/>
                <w:lang w:val="uk-UA"/>
              </w:rPr>
              <w:t>(</w:t>
            </w:r>
            <w:r w:rsidRPr="006D0936">
              <w:rPr>
                <w:rFonts w:eastAsia="TimesNewRoman"/>
                <w:lang w:val="uk-UA"/>
              </w:rPr>
              <w:t>Берлінська</w:t>
            </w:r>
            <w:r w:rsidRPr="006D0936">
              <w:rPr>
                <w:rFonts w:eastAsia="TimesNewRoman,BoldItalic"/>
                <w:lang w:val="uk-UA"/>
              </w:rPr>
              <w:t xml:space="preserve">) </w:t>
            </w:r>
            <w:r w:rsidRPr="006D0936">
              <w:rPr>
                <w:rFonts w:eastAsia="TimesNewRoman"/>
                <w:lang w:val="uk-UA"/>
              </w:rPr>
              <w:t xml:space="preserve">конференція глав </w:t>
            </w:r>
            <w:r w:rsidRPr="006D0936">
              <w:rPr>
                <w:rFonts w:eastAsia="TimesNewRoman,BoldItalic"/>
                <w:lang w:val="uk-UA"/>
              </w:rPr>
              <w:t>«</w:t>
            </w:r>
            <w:r w:rsidRPr="006D0936">
              <w:rPr>
                <w:rFonts w:eastAsia="TimesNewRoman"/>
                <w:lang w:val="uk-UA"/>
              </w:rPr>
              <w:t>великої трійки</w:t>
            </w:r>
            <w:r w:rsidRPr="006D0936">
              <w:rPr>
                <w:rFonts w:eastAsia="TimesNewRoman,BoldItalic"/>
                <w:lang w:val="uk-UA"/>
              </w:rPr>
              <w:t>».</w:t>
            </w:r>
          </w:p>
          <w:p w:rsidR="00CF21A0" w:rsidRPr="006D0936" w:rsidRDefault="00CF21A0" w:rsidP="00CF21A0">
            <w:pPr>
              <w:adjustRightInd w:val="0"/>
              <w:snapToGrid w:val="0"/>
              <w:rPr>
                <w:rFonts w:eastAsia="SimSun"/>
                <w:b/>
                <w:lang w:val="uk-UA"/>
              </w:rPr>
            </w:pPr>
          </w:p>
        </w:tc>
        <w:tc>
          <w:tcPr>
            <w:tcW w:w="1207" w:type="dxa"/>
            <w:gridSpan w:val="2"/>
          </w:tcPr>
          <w:p w:rsidR="00CF21A0" w:rsidRPr="006D0936" w:rsidRDefault="009A7379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Семінарське заняття</w:t>
            </w:r>
          </w:p>
        </w:tc>
        <w:tc>
          <w:tcPr>
            <w:tcW w:w="1344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166" w:type="dxa"/>
            <w:gridSpan w:val="2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CF21A0" w:rsidRPr="006D0936" w:rsidRDefault="009A7379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2-5</w:t>
            </w:r>
          </w:p>
        </w:tc>
        <w:tc>
          <w:tcPr>
            <w:tcW w:w="1417" w:type="dxa"/>
          </w:tcPr>
          <w:p w:rsidR="00CF21A0" w:rsidRPr="006D0936" w:rsidRDefault="00CF21A0" w:rsidP="001B516C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CF21A0" w:rsidRPr="006D0936" w:rsidTr="00CF21A0">
        <w:tc>
          <w:tcPr>
            <w:tcW w:w="9779" w:type="dxa"/>
            <w:gridSpan w:val="10"/>
          </w:tcPr>
          <w:p w:rsidR="00CF21A0" w:rsidRPr="006D0936" w:rsidRDefault="00CF21A0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6. Система оцінювання курсу</w:t>
            </w:r>
          </w:p>
        </w:tc>
      </w:tr>
      <w:tr w:rsidR="00CF21A0" w:rsidRPr="006D0936" w:rsidTr="00CF21A0">
        <w:tc>
          <w:tcPr>
            <w:tcW w:w="4576" w:type="dxa"/>
            <w:gridSpan w:val="3"/>
          </w:tcPr>
          <w:p w:rsidR="00CF21A0" w:rsidRPr="006D0936" w:rsidRDefault="00CF21A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203" w:type="dxa"/>
            <w:gridSpan w:val="7"/>
          </w:tcPr>
          <w:p w:rsidR="00CF21A0" w:rsidRPr="006D0936" w:rsidRDefault="00B841BB" w:rsidP="000A2C68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Підсумкова оцінка за дисципліну є сумою оцінок за роботу на семінарських заняттях (усні відповіді та п</w:t>
            </w:r>
            <w:r w:rsidR="00A82FF1" w:rsidRPr="006D0936">
              <w:rPr>
                <w:lang w:val="uk-UA"/>
              </w:rPr>
              <w:t>исьмові роботи (максимально – 30</w:t>
            </w:r>
            <w:r w:rsidRPr="006D0936">
              <w:rPr>
                <w:lang w:val="uk-UA"/>
              </w:rPr>
              <w:t xml:space="preserve"> балів), оцінка за кон</w:t>
            </w:r>
            <w:r w:rsidR="000A2C68" w:rsidRPr="006D0936">
              <w:rPr>
                <w:lang w:val="uk-UA"/>
              </w:rPr>
              <w:t>трольну роботу (максимально – 50</w:t>
            </w:r>
            <w:r w:rsidRPr="006D0936">
              <w:rPr>
                <w:lang w:val="uk-UA"/>
              </w:rPr>
              <w:t xml:space="preserve"> балів)), індивідуальну науково-дослідну роботу </w:t>
            </w:r>
            <w:r w:rsidRPr="006D0936">
              <w:rPr>
                <w:lang w:val="uk-UA"/>
              </w:rPr>
              <w:lastRenderedPageBreak/>
              <w:t>(максимально – 10 балів), са</w:t>
            </w:r>
            <w:r w:rsidR="000A2C68" w:rsidRPr="006D0936">
              <w:rPr>
                <w:lang w:val="uk-UA"/>
              </w:rPr>
              <w:t>мостійну роботу (максимально – 10</w:t>
            </w:r>
            <w:r w:rsidRPr="006D0936">
              <w:rPr>
                <w:lang w:val="uk-UA"/>
              </w:rPr>
              <w:t xml:space="preserve"> балів)</w:t>
            </w:r>
          </w:p>
        </w:tc>
      </w:tr>
      <w:tr w:rsidR="00CF21A0" w:rsidRPr="006D0936" w:rsidTr="00CF21A0">
        <w:tc>
          <w:tcPr>
            <w:tcW w:w="4576" w:type="dxa"/>
            <w:gridSpan w:val="3"/>
          </w:tcPr>
          <w:p w:rsidR="00CF21A0" w:rsidRPr="006D0936" w:rsidRDefault="00CF21A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5203" w:type="dxa"/>
            <w:gridSpan w:val="7"/>
          </w:tcPr>
          <w:p w:rsidR="00CF21A0" w:rsidRPr="006D0936" w:rsidRDefault="00CF21A0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CF21A0" w:rsidRPr="006D0936" w:rsidTr="00CF21A0">
        <w:tc>
          <w:tcPr>
            <w:tcW w:w="4576" w:type="dxa"/>
            <w:gridSpan w:val="3"/>
          </w:tcPr>
          <w:p w:rsidR="00CF21A0" w:rsidRPr="006D0936" w:rsidRDefault="00CF21A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93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203" w:type="dxa"/>
            <w:gridSpan w:val="7"/>
          </w:tcPr>
          <w:p w:rsidR="00CF21A0" w:rsidRPr="006D0936" w:rsidRDefault="00CF21A0" w:rsidP="000A2C68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 xml:space="preserve">До підсумкового контролю допускаються студенти, які </w:t>
            </w:r>
            <w:r w:rsidR="000A2C68" w:rsidRPr="006D0936">
              <w:rPr>
                <w:lang w:val="uk-UA"/>
              </w:rPr>
              <w:t xml:space="preserve">виконали усі завдання передбачені робочою програмою, </w:t>
            </w:r>
            <w:r w:rsidRPr="006D0936">
              <w:rPr>
                <w:lang w:val="uk-UA"/>
              </w:rPr>
              <w:t>не мають невідпрацьованих незадовільних оцінок та пропусків</w:t>
            </w:r>
          </w:p>
        </w:tc>
      </w:tr>
      <w:tr w:rsidR="00CF21A0" w:rsidRPr="006D0936" w:rsidTr="00CF21A0">
        <w:tc>
          <w:tcPr>
            <w:tcW w:w="9779" w:type="dxa"/>
            <w:gridSpan w:val="10"/>
          </w:tcPr>
          <w:p w:rsidR="00CF21A0" w:rsidRPr="006D0936" w:rsidRDefault="00CF21A0" w:rsidP="00151BC4">
            <w:pPr>
              <w:jc w:val="center"/>
              <w:rPr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CF21A0" w:rsidRPr="006D0936" w:rsidTr="00CF21A0">
        <w:tc>
          <w:tcPr>
            <w:tcW w:w="9779" w:type="dxa"/>
            <w:gridSpan w:val="10"/>
          </w:tcPr>
          <w:p w:rsidR="00CF21A0" w:rsidRPr="006D0936" w:rsidRDefault="00B841BB" w:rsidP="00ED5DC5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</w:t>
            </w:r>
            <w:r w:rsidR="000A2C68" w:rsidRPr="006D0936">
              <w:rPr>
                <w:lang w:val="uk-UA"/>
              </w:rPr>
              <w:t>стрового контролю у формі заліку</w:t>
            </w:r>
            <w:r w:rsidRPr="006D0936">
              <w:rPr>
                <w:lang w:val="uk-UA"/>
              </w:rPr>
              <w:t xml:space="preserve">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</w:t>
            </w:r>
            <w:r w:rsidR="006D0936" w:rsidRPr="006D0936">
              <w:rPr>
                <w:lang w:val="uk-UA"/>
              </w:rPr>
              <w:t>відпрацювання</w:t>
            </w:r>
            <w:r w:rsidRPr="006D0936">
              <w:rPr>
                <w:lang w:val="uk-UA"/>
              </w:rPr>
              <w:t xml:space="preserve"> у випадку, якщо студент отримав негативну оцінку або ж пропустив аудиторне заняття</w:t>
            </w:r>
            <w:r w:rsidR="00ED5DC5" w:rsidRPr="006D0936">
              <w:rPr>
                <w:lang w:val="uk-UA"/>
              </w:rPr>
              <w:t>. Додаткову інформацію стосовно навчальної дисципліни студенти можуть отримати під час консультацій як впродовж семестру</w:t>
            </w:r>
            <w:r w:rsidR="006D0936">
              <w:rPr>
                <w:lang w:val="uk-UA"/>
              </w:rPr>
              <w:t>.</w:t>
            </w:r>
          </w:p>
        </w:tc>
      </w:tr>
      <w:tr w:rsidR="00CF21A0" w:rsidRPr="006D0936" w:rsidTr="00CF21A0">
        <w:tc>
          <w:tcPr>
            <w:tcW w:w="9779" w:type="dxa"/>
            <w:gridSpan w:val="10"/>
          </w:tcPr>
          <w:p w:rsidR="00CF21A0" w:rsidRPr="006D0936" w:rsidRDefault="00CF21A0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D0936">
              <w:rPr>
                <w:b/>
                <w:sz w:val="24"/>
                <w:szCs w:val="24"/>
                <w:lang w:val="uk-UA"/>
              </w:rPr>
              <w:t>8. Рекомендована література</w:t>
            </w:r>
          </w:p>
        </w:tc>
      </w:tr>
      <w:tr w:rsidR="00CF21A0" w:rsidRPr="006D0936" w:rsidTr="00CF21A0">
        <w:tc>
          <w:tcPr>
            <w:tcW w:w="9779" w:type="dxa"/>
            <w:gridSpan w:val="10"/>
          </w:tcPr>
          <w:p w:rsidR="0042779F" w:rsidRPr="006D0936" w:rsidRDefault="0042779F" w:rsidP="0042779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proofErr w:type="spellStart"/>
            <w:r w:rsidRPr="006D0936">
              <w:rPr>
                <w:rFonts w:eastAsia="TimesNewRoman"/>
                <w:lang w:val="uk-UA"/>
              </w:rPr>
              <w:t>Дюрозель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Ж.Б. Історія дипломатії від 1919 р до наших днів. – К., 1994.</w:t>
            </w:r>
          </w:p>
          <w:p w:rsidR="00CF21A0" w:rsidRPr="006D0936" w:rsidRDefault="0042779F" w:rsidP="0042779F">
            <w:pPr>
              <w:shd w:val="clear" w:color="auto" w:fill="FFFFFF"/>
              <w:tabs>
                <w:tab w:val="left" w:pos="384"/>
              </w:tabs>
              <w:jc w:val="both"/>
              <w:rPr>
                <w:rFonts w:eastAsia="TimesNewRoman,Italic"/>
                <w:lang w:val="uk-UA"/>
              </w:rPr>
            </w:pPr>
            <w:proofErr w:type="spellStart"/>
            <w:r w:rsidRPr="006D0936">
              <w:rPr>
                <w:rFonts w:eastAsia="TimesNewRoman,Italic"/>
                <w:iCs/>
                <w:lang w:val="uk-UA"/>
              </w:rPr>
              <w:t>Киссинджер</w:t>
            </w:r>
            <w:proofErr w:type="spellEnd"/>
            <w:r w:rsidRPr="006D0936">
              <w:rPr>
                <w:rFonts w:eastAsia="TimesNewRoman,Italic"/>
                <w:iCs/>
                <w:lang w:val="uk-UA"/>
              </w:rPr>
              <w:t xml:space="preserve"> Г. </w:t>
            </w:r>
            <w:proofErr w:type="spellStart"/>
            <w:r w:rsidRPr="006D0936">
              <w:rPr>
                <w:rFonts w:eastAsia="TimesNewRoman"/>
                <w:lang w:val="uk-UA"/>
              </w:rPr>
              <w:t>Дипломатия</w:t>
            </w:r>
            <w:proofErr w:type="spellEnd"/>
            <w:r w:rsidRPr="006D0936">
              <w:rPr>
                <w:rFonts w:eastAsia="TimesNewRoman,Italic"/>
                <w:lang w:val="uk-UA"/>
              </w:rPr>
              <w:t xml:space="preserve">. — </w:t>
            </w:r>
            <w:r w:rsidRPr="006D0936">
              <w:rPr>
                <w:rFonts w:eastAsia="TimesNewRoman"/>
                <w:lang w:val="uk-UA"/>
              </w:rPr>
              <w:t>М</w:t>
            </w:r>
            <w:r w:rsidRPr="006D0936">
              <w:rPr>
                <w:rFonts w:eastAsia="TimesNewRoman,Italic"/>
                <w:lang w:val="uk-UA"/>
              </w:rPr>
              <w:t>., 1997.</w:t>
            </w:r>
          </w:p>
          <w:p w:rsidR="0042779F" w:rsidRPr="006D0936" w:rsidRDefault="0042779F" w:rsidP="0042779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Протопопов А.С., </w:t>
            </w:r>
            <w:proofErr w:type="spellStart"/>
            <w:r w:rsidRPr="006D0936">
              <w:rPr>
                <w:rFonts w:eastAsia="TimesNewRoman"/>
                <w:lang w:val="uk-UA"/>
              </w:rPr>
              <w:t>Косьменко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В.М. </w:t>
            </w:r>
            <w:proofErr w:type="spellStart"/>
            <w:r w:rsidRPr="006D0936">
              <w:rPr>
                <w:rFonts w:eastAsia="TimesNewRoman"/>
                <w:lang w:val="uk-UA"/>
              </w:rPr>
              <w:t>Елманова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Н.С. </w:t>
            </w:r>
            <w:proofErr w:type="spellStart"/>
            <w:r w:rsidRPr="006D0936">
              <w:rPr>
                <w:rFonts w:eastAsia="TimesNewRoman"/>
                <w:lang w:val="uk-UA"/>
              </w:rPr>
              <w:t>История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</w:t>
            </w:r>
            <w:proofErr w:type="spellStart"/>
            <w:r w:rsidRPr="006D0936">
              <w:rPr>
                <w:rFonts w:eastAsia="TimesNewRoman"/>
                <w:lang w:val="uk-UA"/>
              </w:rPr>
              <w:t>международных</w:t>
            </w:r>
            <w:proofErr w:type="spellEnd"/>
          </w:p>
          <w:p w:rsidR="0042779F" w:rsidRPr="006D0936" w:rsidRDefault="0042779F" w:rsidP="0042779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proofErr w:type="spellStart"/>
            <w:r w:rsidRPr="006D0936">
              <w:rPr>
                <w:rFonts w:eastAsia="TimesNewRoman"/>
                <w:lang w:val="uk-UA"/>
              </w:rPr>
              <w:t>отношений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и </w:t>
            </w:r>
            <w:proofErr w:type="spellStart"/>
            <w:r w:rsidRPr="006D0936">
              <w:rPr>
                <w:rFonts w:eastAsia="TimesNewRoman"/>
                <w:lang w:val="uk-UA"/>
              </w:rPr>
              <w:t>внешней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</w:t>
            </w:r>
            <w:proofErr w:type="spellStart"/>
            <w:r w:rsidRPr="006D0936">
              <w:rPr>
                <w:rFonts w:eastAsia="TimesNewRoman"/>
                <w:lang w:val="uk-UA"/>
              </w:rPr>
              <w:t>политики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</w:t>
            </w:r>
            <w:proofErr w:type="spellStart"/>
            <w:r w:rsidRPr="006D0936">
              <w:rPr>
                <w:rFonts w:eastAsia="TimesNewRoman"/>
                <w:lang w:val="uk-UA"/>
              </w:rPr>
              <w:t>России</w:t>
            </w:r>
            <w:proofErr w:type="spellEnd"/>
            <w:r w:rsidRPr="006D0936">
              <w:rPr>
                <w:rFonts w:eastAsia="TimesNewRoman"/>
                <w:lang w:val="uk-UA"/>
              </w:rPr>
              <w:t>. 1648–2000 гг. – М.. 2001.</w:t>
            </w:r>
          </w:p>
          <w:p w:rsidR="0042779F" w:rsidRPr="006D0936" w:rsidRDefault="0042779F" w:rsidP="0042779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Політична історія ХХ ст. – К., 2001.</w:t>
            </w:r>
          </w:p>
          <w:p w:rsidR="0042779F" w:rsidRPr="006D0936" w:rsidRDefault="0042779F" w:rsidP="0042779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 xml:space="preserve">Попов В.И. </w:t>
            </w:r>
            <w:proofErr w:type="spellStart"/>
            <w:r w:rsidRPr="006D0936">
              <w:rPr>
                <w:rFonts w:eastAsia="TimesNewRoman"/>
                <w:lang w:val="uk-UA"/>
              </w:rPr>
              <w:t>Дипломатические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</w:t>
            </w:r>
            <w:proofErr w:type="spellStart"/>
            <w:r w:rsidRPr="006D0936">
              <w:rPr>
                <w:rFonts w:eastAsia="TimesNewRoman"/>
                <w:lang w:val="uk-UA"/>
              </w:rPr>
              <w:t>отношения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</w:t>
            </w:r>
            <w:proofErr w:type="spellStart"/>
            <w:r w:rsidRPr="006D0936">
              <w:rPr>
                <w:rFonts w:eastAsia="TimesNewRoman"/>
                <w:lang w:val="uk-UA"/>
              </w:rPr>
              <w:t>между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СССР и </w:t>
            </w:r>
            <w:proofErr w:type="spellStart"/>
            <w:r w:rsidRPr="006D0936">
              <w:rPr>
                <w:rFonts w:eastAsia="TimesNewRoman"/>
                <w:lang w:val="uk-UA"/>
              </w:rPr>
              <w:t>Англией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(1929–</w:t>
            </w:r>
          </w:p>
          <w:p w:rsidR="0042779F" w:rsidRPr="006D0936" w:rsidRDefault="0042779F" w:rsidP="0042779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1935 гг.). – М., 1963.</w:t>
            </w:r>
          </w:p>
          <w:p w:rsidR="0042779F" w:rsidRPr="006D0936" w:rsidRDefault="0042779F" w:rsidP="0042779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proofErr w:type="spellStart"/>
            <w:r w:rsidRPr="006D0936">
              <w:rPr>
                <w:rFonts w:eastAsia="TimesNewRoman"/>
                <w:lang w:val="uk-UA"/>
              </w:rPr>
              <w:t>Системная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</w:t>
            </w:r>
            <w:proofErr w:type="spellStart"/>
            <w:r w:rsidRPr="006D0936">
              <w:rPr>
                <w:rFonts w:eastAsia="TimesNewRoman"/>
                <w:lang w:val="uk-UA"/>
              </w:rPr>
              <w:t>история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</w:t>
            </w:r>
            <w:proofErr w:type="spellStart"/>
            <w:r w:rsidRPr="006D0936">
              <w:rPr>
                <w:rFonts w:eastAsia="TimesNewRoman"/>
                <w:lang w:val="uk-UA"/>
              </w:rPr>
              <w:t>международных</w:t>
            </w:r>
            <w:proofErr w:type="spellEnd"/>
            <w:r w:rsidRPr="006D0936">
              <w:rPr>
                <w:rFonts w:eastAsia="TimesNewRoman"/>
                <w:lang w:val="uk-UA"/>
              </w:rPr>
              <w:t xml:space="preserve"> </w:t>
            </w:r>
            <w:proofErr w:type="spellStart"/>
            <w:r w:rsidRPr="006D0936">
              <w:rPr>
                <w:rFonts w:eastAsia="TimesNewRoman"/>
                <w:lang w:val="uk-UA"/>
              </w:rPr>
              <w:t>отношений</w:t>
            </w:r>
            <w:proofErr w:type="spellEnd"/>
            <w:r w:rsidRPr="006D0936">
              <w:rPr>
                <w:rFonts w:eastAsia="TimesNewRoman"/>
                <w:lang w:val="uk-UA"/>
              </w:rPr>
              <w:t>. В 4 т. Т 1. – М., 1997.</w:t>
            </w:r>
          </w:p>
          <w:p w:rsidR="0042779F" w:rsidRPr="006D0936" w:rsidRDefault="0042779F" w:rsidP="0042779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Цвєтков Т.М. Міжнародні відносини і зовнішня політика (1918 –1945</w:t>
            </w:r>
          </w:p>
          <w:p w:rsidR="0042779F" w:rsidRPr="006D0936" w:rsidRDefault="0042779F" w:rsidP="0042779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lang w:val="uk-UA"/>
              </w:rPr>
            </w:pPr>
            <w:r w:rsidRPr="006D0936">
              <w:rPr>
                <w:rFonts w:eastAsia="TimesNewRoman"/>
                <w:lang w:val="uk-UA"/>
              </w:rPr>
              <w:t>рр.). – К., Либідь, 1997.</w:t>
            </w:r>
          </w:p>
          <w:p w:rsidR="0042779F" w:rsidRPr="006D0936" w:rsidRDefault="0042779F" w:rsidP="0042779F">
            <w:pPr>
              <w:shd w:val="clear" w:color="auto" w:fill="FFFFFF"/>
              <w:tabs>
                <w:tab w:val="left" w:pos="384"/>
              </w:tabs>
              <w:jc w:val="both"/>
              <w:rPr>
                <w:szCs w:val="28"/>
                <w:lang w:val="uk-UA"/>
              </w:rPr>
            </w:pPr>
          </w:p>
        </w:tc>
      </w:tr>
    </w:tbl>
    <w:p w:rsidR="00395013" w:rsidRPr="006D0936" w:rsidRDefault="00395013" w:rsidP="00395013">
      <w:pPr>
        <w:jc w:val="both"/>
        <w:rPr>
          <w:lang w:val="uk-UA"/>
        </w:rPr>
      </w:pPr>
    </w:p>
    <w:p w:rsidR="00395013" w:rsidRPr="006D0936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6D0936" w:rsidRDefault="00F9137E" w:rsidP="00395013">
      <w:pPr>
        <w:jc w:val="both"/>
        <w:rPr>
          <w:lang w:val="uk-UA"/>
        </w:rPr>
      </w:pPr>
    </w:p>
    <w:p w:rsidR="00395013" w:rsidRPr="006D0936" w:rsidRDefault="00D74B80" w:rsidP="00395013">
      <w:pPr>
        <w:jc w:val="center"/>
        <w:rPr>
          <w:b/>
          <w:sz w:val="28"/>
          <w:szCs w:val="28"/>
          <w:lang w:val="uk-UA"/>
        </w:rPr>
      </w:pPr>
      <w:r w:rsidRPr="006D0936">
        <w:rPr>
          <w:b/>
          <w:sz w:val="28"/>
          <w:szCs w:val="28"/>
          <w:lang w:val="uk-UA"/>
        </w:rPr>
        <w:t>В</w:t>
      </w:r>
      <w:r w:rsidR="00335A19" w:rsidRPr="006D0936">
        <w:rPr>
          <w:b/>
          <w:sz w:val="28"/>
          <w:szCs w:val="28"/>
          <w:lang w:val="uk-UA"/>
        </w:rPr>
        <w:t xml:space="preserve">икладач </w:t>
      </w:r>
      <w:r w:rsidRPr="006D0936">
        <w:rPr>
          <w:b/>
          <w:sz w:val="28"/>
          <w:szCs w:val="28"/>
          <w:lang w:val="uk-UA"/>
        </w:rPr>
        <w:t>_________________</w:t>
      </w:r>
      <w:proofErr w:type="spellStart"/>
      <w:r w:rsidR="0042779F" w:rsidRPr="006D0936">
        <w:rPr>
          <w:b/>
          <w:sz w:val="28"/>
          <w:szCs w:val="28"/>
          <w:lang w:val="uk-UA"/>
        </w:rPr>
        <w:t>Н.М.Стецюк</w:t>
      </w:r>
      <w:proofErr w:type="spellEnd"/>
    </w:p>
    <w:p w:rsidR="00335A19" w:rsidRPr="006D0936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6D0936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6D0936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vin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13"/>
    <w:rsid w:val="00044C50"/>
    <w:rsid w:val="00071F79"/>
    <w:rsid w:val="00072283"/>
    <w:rsid w:val="000A2C68"/>
    <w:rsid w:val="000C46E3"/>
    <w:rsid w:val="001039A3"/>
    <w:rsid w:val="00151BC4"/>
    <w:rsid w:val="00193CEB"/>
    <w:rsid w:val="00254871"/>
    <w:rsid w:val="002C2330"/>
    <w:rsid w:val="00326DD5"/>
    <w:rsid w:val="00335A19"/>
    <w:rsid w:val="00341622"/>
    <w:rsid w:val="00373614"/>
    <w:rsid w:val="00395013"/>
    <w:rsid w:val="003E1EED"/>
    <w:rsid w:val="0042779F"/>
    <w:rsid w:val="00483A45"/>
    <w:rsid w:val="004F7AFF"/>
    <w:rsid w:val="005B47D1"/>
    <w:rsid w:val="00606453"/>
    <w:rsid w:val="00654CF9"/>
    <w:rsid w:val="006A14B2"/>
    <w:rsid w:val="006D0936"/>
    <w:rsid w:val="00784AB3"/>
    <w:rsid w:val="008051CD"/>
    <w:rsid w:val="008601FC"/>
    <w:rsid w:val="00880DAB"/>
    <w:rsid w:val="0088347C"/>
    <w:rsid w:val="008A1B87"/>
    <w:rsid w:val="009506C9"/>
    <w:rsid w:val="00951186"/>
    <w:rsid w:val="0095499A"/>
    <w:rsid w:val="0096622F"/>
    <w:rsid w:val="00997DA0"/>
    <w:rsid w:val="009A2779"/>
    <w:rsid w:val="009A7379"/>
    <w:rsid w:val="009E4552"/>
    <w:rsid w:val="00A05A11"/>
    <w:rsid w:val="00A82FF1"/>
    <w:rsid w:val="00AB324B"/>
    <w:rsid w:val="00AC76DC"/>
    <w:rsid w:val="00B10A22"/>
    <w:rsid w:val="00B7126E"/>
    <w:rsid w:val="00B712E0"/>
    <w:rsid w:val="00B841BB"/>
    <w:rsid w:val="00B93336"/>
    <w:rsid w:val="00BA3E3F"/>
    <w:rsid w:val="00BC32A7"/>
    <w:rsid w:val="00BD6FFD"/>
    <w:rsid w:val="00C21C25"/>
    <w:rsid w:val="00C67355"/>
    <w:rsid w:val="00C81B4F"/>
    <w:rsid w:val="00CA1BE2"/>
    <w:rsid w:val="00CA3D20"/>
    <w:rsid w:val="00CB4ABF"/>
    <w:rsid w:val="00CF21A0"/>
    <w:rsid w:val="00D31594"/>
    <w:rsid w:val="00D33C21"/>
    <w:rsid w:val="00D74B80"/>
    <w:rsid w:val="00DA15F3"/>
    <w:rsid w:val="00E57DA8"/>
    <w:rsid w:val="00ED5DC5"/>
    <w:rsid w:val="00EE1819"/>
    <w:rsid w:val="00EE4289"/>
    <w:rsid w:val="00F10F42"/>
    <w:rsid w:val="00F71319"/>
    <w:rsid w:val="00F7520D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FA616"/>
  <w15:docId w15:val="{8AAAB13F-23FD-45F9-BE3A-FB7F8F64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st">
    <w:name w:val="st"/>
    <w:basedOn w:val="a0"/>
    <w:rsid w:val="00D31594"/>
  </w:style>
  <w:style w:type="character" w:styleId="a8">
    <w:name w:val="Emphasis"/>
    <w:basedOn w:val="a0"/>
    <w:uiPriority w:val="20"/>
    <w:qFormat/>
    <w:rsid w:val="00D31594"/>
    <w:rPr>
      <w:i/>
      <w:iCs/>
    </w:rPr>
  </w:style>
  <w:style w:type="paragraph" w:customStyle="1" w:styleId="Default">
    <w:name w:val="Default"/>
    <w:rsid w:val="00CF21A0"/>
    <w:pPr>
      <w:autoSpaceDE w:val="0"/>
      <w:autoSpaceDN w:val="0"/>
      <w:adjustRightInd w:val="0"/>
      <w:spacing w:after="0" w:line="240" w:lineRule="auto"/>
    </w:pPr>
    <w:rPr>
      <w:rFonts w:ascii="PengvinBold" w:eastAsia="Times New Roman" w:hAnsi="PengvinBold" w:cs="PengvinBold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CF21A0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CF21A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783D-B870-47E4-935F-0DFED830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7973</Words>
  <Characters>4545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Orest Boichuk</cp:lastModifiedBy>
  <cp:revision>13</cp:revision>
  <cp:lastPrinted>2019-09-27T06:35:00Z</cp:lastPrinted>
  <dcterms:created xsi:type="dcterms:W3CDTF">2019-12-17T23:01:00Z</dcterms:created>
  <dcterms:modified xsi:type="dcterms:W3CDTF">2020-02-05T09:24:00Z</dcterms:modified>
</cp:coreProperties>
</file>